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1E" w:rsidRDefault="00010DF9" w:rsidP="004A4E57">
      <w:pPr>
        <w:ind w:left="540" w:right="409"/>
        <w:jc w:val="center"/>
        <w:rPr>
          <w:b/>
          <w:bCs/>
          <w:i/>
          <w:iCs/>
          <w:color w:val="0000FF"/>
          <w:sz w:val="52"/>
          <w:szCs w:val="52"/>
        </w:rPr>
      </w:pPr>
      <w:r>
        <w:rPr>
          <w:b/>
          <w:bCs/>
          <w:i/>
          <w:iCs/>
          <w:noProof/>
          <w:color w:val="0000FF"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-761476</wp:posOffset>
            </wp:positionH>
            <wp:positionV relativeFrom="paragraph">
              <wp:posOffset>69574</wp:posOffset>
            </wp:positionV>
            <wp:extent cx="7355785" cy="108336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85" cy="108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501" w:rsidRDefault="00010DF9" w:rsidP="00010DF9">
      <w:pPr>
        <w:tabs>
          <w:tab w:val="left" w:pos="3725"/>
        </w:tabs>
        <w:ind w:left="540" w:right="409"/>
        <w:rPr>
          <w:b/>
          <w:bCs/>
          <w:i/>
          <w:iCs/>
          <w:color w:val="0000FF"/>
          <w:sz w:val="52"/>
          <w:szCs w:val="52"/>
        </w:rPr>
      </w:pPr>
      <w:r>
        <w:rPr>
          <w:b/>
          <w:bCs/>
          <w:i/>
          <w:iCs/>
          <w:color w:val="0000FF"/>
          <w:sz w:val="52"/>
          <w:szCs w:val="52"/>
        </w:rPr>
        <w:tab/>
      </w:r>
    </w:p>
    <w:p w:rsidR="007A31C8" w:rsidRDefault="007A31C8" w:rsidP="004A4E57">
      <w:pPr>
        <w:ind w:left="540" w:right="409"/>
        <w:jc w:val="center"/>
        <w:rPr>
          <w:b/>
          <w:bCs/>
          <w:i/>
          <w:iCs/>
          <w:color w:val="0000FF"/>
          <w:sz w:val="56"/>
          <w:szCs w:val="56"/>
        </w:rPr>
      </w:pPr>
    </w:p>
    <w:p w:rsidR="007A31C8" w:rsidRDefault="007A31C8" w:rsidP="004A4E57">
      <w:pPr>
        <w:ind w:left="540" w:right="409"/>
        <w:jc w:val="center"/>
        <w:rPr>
          <w:b/>
          <w:bCs/>
          <w:i/>
          <w:iCs/>
          <w:color w:val="0000FF"/>
          <w:sz w:val="56"/>
          <w:szCs w:val="56"/>
        </w:rPr>
      </w:pPr>
    </w:p>
    <w:p w:rsidR="007A31C8" w:rsidRDefault="007A31C8" w:rsidP="004A4E57">
      <w:pPr>
        <w:ind w:left="540" w:right="409"/>
        <w:jc w:val="center"/>
        <w:rPr>
          <w:b/>
          <w:bCs/>
          <w:i/>
          <w:iCs/>
          <w:color w:val="0000FF"/>
          <w:sz w:val="56"/>
          <w:szCs w:val="56"/>
        </w:rPr>
      </w:pPr>
    </w:p>
    <w:p w:rsidR="004A4E57" w:rsidRPr="00AA4DD3" w:rsidRDefault="004A4E57" w:rsidP="004A4E57">
      <w:pPr>
        <w:ind w:left="540" w:right="409"/>
        <w:jc w:val="center"/>
        <w:rPr>
          <w:b/>
          <w:bCs/>
          <w:i/>
          <w:iCs/>
          <w:color w:val="0000FF"/>
          <w:sz w:val="52"/>
          <w:szCs w:val="52"/>
        </w:rPr>
      </w:pPr>
      <w:r w:rsidRPr="00BA5501">
        <w:rPr>
          <w:b/>
          <w:bCs/>
          <w:i/>
          <w:iCs/>
          <w:color w:val="0000FF"/>
          <w:sz w:val="56"/>
          <w:szCs w:val="56"/>
        </w:rPr>
        <w:t>Programme</w:t>
      </w:r>
    </w:p>
    <w:p w:rsidR="004A4E57" w:rsidRDefault="004A4E57" w:rsidP="0039507E">
      <w:pPr>
        <w:ind w:left="540" w:right="409"/>
        <w:jc w:val="center"/>
        <w:rPr>
          <w:b/>
          <w:bCs/>
          <w:i/>
          <w:iCs/>
          <w:color w:val="0000FF"/>
          <w:sz w:val="52"/>
          <w:szCs w:val="52"/>
        </w:rPr>
      </w:pPr>
      <w:r w:rsidRPr="00AA4DD3">
        <w:rPr>
          <w:b/>
          <w:bCs/>
          <w:i/>
          <w:iCs/>
          <w:color w:val="0000FF"/>
          <w:sz w:val="52"/>
          <w:szCs w:val="52"/>
        </w:rPr>
        <w:t xml:space="preserve">de la </w:t>
      </w:r>
      <w:r w:rsidR="002C2B09">
        <w:rPr>
          <w:b/>
          <w:bCs/>
          <w:i/>
          <w:iCs/>
          <w:color w:val="0000FF"/>
          <w:sz w:val="52"/>
          <w:szCs w:val="52"/>
        </w:rPr>
        <w:t>5</w:t>
      </w:r>
      <w:r w:rsidR="0039507E">
        <w:rPr>
          <w:b/>
          <w:bCs/>
          <w:i/>
          <w:iCs/>
          <w:color w:val="0000FF"/>
          <w:sz w:val="52"/>
          <w:szCs w:val="52"/>
        </w:rPr>
        <w:t>2</w:t>
      </w:r>
      <w:r w:rsidRPr="00AA4DD3">
        <w:rPr>
          <w:b/>
          <w:bCs/>
          <w:i/>
          <w:iCs/>
          <w:color w:val="0000FF"/>
          <w:sz w:val="52"/>
          <w:szCs w:val="52"/>
          <w:vertAlign w:val="superscript"/>
        </w:rPr>
        <w:t>ème</w:t>
      </w:r>
      <w:r w:rsidRPr="00AA4DD3">
        <w:rPr>
          <w:b/>
          <w:bCs/>
          <w:i/>
          <w:iCs/>
          <w:color w:val="0000FF"/>
          <w:sz w:val="52"/>
          <w:szCs w:val="52"/>
        </w:rPr>
        <w:t xml:space="preserve"> édition du FNAP</w:t>
      </w:r>
    </w:p>
    <w:p w:rsidR="0077231A" w:rsidRPr="00AA4DD3" w:rsidRDefault="0077231A" w:rsidP="0039507E">
      <w:pPr>
        <w:tabs>
          <w:tab w:val="left" w:pos="9072"/>
        </w:tabs>
        <w:ind w:left="-426" w:right="-426"/>
        <w:jc w:val="center"/>
        <w:rPr>
          <w:b/>
          <w:bCs/>
          <w:i/>
          <w:iCs/>
          <w:color w:val="0000FF"/>
          <w:sz w:val="52"/>
          <w:szCs w:val="52"/>
        </w:rPr>
      </w:pPr>
      <w:r>
        <w:rPr>
          <w:b/>
          <w:bCs/>
          <w:i/>
          <w:iCs/>
          <w:color w:val="0000FF"/>
          <w:sz w:val="52"/>
          <w:szCs w:val="52"/>
        </w:rPr>
        <w:sym w:font="Symbol" w:char="F0B2"/>
      </w:r>
      <w:r w:rsidR="0039507E">
        <w:rPr>
          <w:b/>
          <w:bCs/>
          <w:i/>
          <w:iCs/>
          <w:color w:val="0000FF"/>
          <w:sz w:val="52"/>
          <w:szCs w:val="52"/>
        </w:rPr>
        <w:t>Secrets des Danses et des Gestuels</w:t>
      </w:r>
      <w:r>
        <w:rPr>
          <w:b/>
          <w:bCs/>
          <w:i/>
          <w:iCs/>
          <w:color w:val="0000FF"/>
          <w:sz w:val="52"/>
          <w:szCs w:val="52"/>
        </w:rPr>
        <w:sym w:font="Symbol" w:char="F0B2"/>
      </w:r>
      <w:r>
        <w:rPr>
          <w:b/>
          <w:bCs/>
          <w:i/>
          <w:iCs/>
          <w:color w:val="0000FF"/>
          <w:sz w:val="52"/>
          <w:szCs w:val="52"/>
        </w:rPr>
        <w:t xml:space="preserve">   </w:t>
      </w:r>
    </w:p>
    <w:p w:rsidR="004A4E57" w:rsidRPr="003F7F55" w:rsidRDefault="003F7F55" w:rsidP="003F7F55">
      <w:pPr>
        <w:tabs>
          <w:tab w:val="left" w:pos="9072"/>
        </w:tabs>
        <w:ind w:left="-426" w:right="-426"/>
        <w:jc w:val="center"/>
        <w:rPr>
          <w:b/>
          <w:bCs/>
          <w:i/>
          <w:iCs/>
          <w:color w:val="0000FF"/>
          <w:sz w:val="52"/>
          <w:szCs w:val="52"/>
        </w:rPr>
      </w:pPr>
      <w:r w:rsidRPr="003F7F55">
        <w:rPr>
          <w:b/>
          <w:bCs/>
          <w:i/>
          <w:iCs/>
          <w:color w:val="0000FF"/>
          <w:sz w:val="52"/>
          <w:szCs w:val="52"/>
        </w:rPr>
        <w:t>Du 22 au 26 Juin 2023</w:t>
      </w:r>
    </w:p>
    <w:p w:rsidR="00BA5501" w:rsidRPr="003F7F55" w:rsidRDefault="00BA5501" w:rsidP="003F7F55">
      <w:pPr>
        <w:tabs>
          <w:tab w:val="left" w:pos="9072"/>
        </w:tabs>
        <w:ind w:left="-426" w:right="-426"/>
        <w:jc w:val="center"/>
        <w:rPr>
          <w:b/>
          <w:bCs/>
          <w:i/>
          <w:iCs/>
          <w:color w:val="0000FF"/>
          <w:sz w:val="52"/>
          <w:szCs w:val="52"/>
        </w:rPr>
      </w:pPr>
    </w:p>
    <w:p w:rsidR="00237897" w:rsidRDefault="00237897" w:rsidP="00237897">
      <w:pPr>
        <w:ind w:left="180" w:right="409"/>
        <w:jc w:val="center"/>
        <w:rPr>
          <w:rFonts w:ascii="Comic Sans MS" w:hAnsi="Comic Sans MS"/>
          <w:b/>
          <w:bCs/>
          <w:color w:val="993300"/>
          <w:sz w:val="48"/>
          <w:szCs w:val="48"/>
        </w:rPr>
      </w:pPr>
      <w:r w:rsidRPr="00C96749">
        <w:rPr>
          <w:rFonts w:ascii="Comic Sans MS" w:hAnsi="Comic Sans MS"/>
          <w:b/>
          <w:bCs/>
          <w:color w:val="993300"/>
          <w:sz w:val="48"/>
          <w:szCs w:val="48"/>
        </w:rPr>
        <w:t>Parade</w:t>
      </w:r>
    </w:p>
    <w:p w:rsidR="0039507E" w:rsidRPr="0039507E" w:rsidRDefault="0039507E" w:rsidP="00237897">
      <w:pPr>
        <w:ind w:left="180" w:right="409"/>
        <w:jc w:val="center"/>
        <w:rPr>
          <w:rFonts w:ascii="Comic Sans MS" w:hAnsi="Comic Sans MS"/>
          <w:b/>
          <w:bCs/>
          <w:color w:val="993300"/>
          <w:sz w:val="28"/>
          <w:szCs w:val="28"/>
        </w:rPr>
      </w:pPr>
      <w:r w:rsidRPr="0039507E">
        <w:rPr>
          <w:rFonts w:ascii="Comic Sans MS" w:hAnsi="Comic Sans MS"/>
          <w:b/>
          <w:bCs/>
          <w:color w:val="993300"/>
          <w:sz w:val="28"/>
          <w:szCs w:val="28"/>
        </w:rPr>
        <w:t>Le 22 Juin 2023</w:t>
      </w:r>
    </w:p>
    <w:p w:rsidR="00237897" w:rsidRDefault="00237897" w:rsidP="00237897">
      <w:pPr>
        <w:ind w:left="180" w:right="409"/>
        <w:jc w:val="both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237897" w:rsidRPr="00A614EB" w:rsidRDefault="00237897" w:rsidP="00E61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 5</w:t>
      </w:r>
      <w:r w:rsidR="0039507E">
        <w:rPr>
          <w:sz w:val="28"/>
          <w:szCs w:val="28"/>
        </w:rPr>
        <w:t>2</w:t>
      </w:r>
      <w:r w:rsidR="00832835" w:rsidRPr="00842431">
        <w:rPr>
          <w:sz w:val="28"/>
          <w:szCs w:val="28"/>
          <w:vertAlign w:val="superscript"/>
        </w:rPr>
        <w:t>ème</w:t>
      </w:r>
      <w:r w:rsidR="00053121">
        <w:rPr>
          <w:sz w:val="28"/>
          <w:szCs w:val="28"/>
          <w:vertAlign w:val="superscript"/>
        </w:rPr>
        <w:t xml:space="preserve"> </w:t>
      </w:r>
      <w:r w:rsidR="00832835" w:rsidRPr="00832835">
        <w:rPr>
          <w:sz w:val="28"/>
          <w:szCs w:val="28"/>
        </w:rPr>
        <w:t>édition</w:t>
      </w:r>
      <w:r>
        <w:rPr>
          <w:sz w:val="28"/>
          <w:szCs w:val="28"/>
        </w:rPr>
        <w:t xml:space="preserve"> du Festival N</w:t>
      </w:r>
      <w:r w:rsidRPr="00A614EB">
        <w:rPr>
          <w:sz w:val="28"/>
          <w:szCs w:val="28"/>
        </w:rPr>
        <w:t>at</w:t>
      </w:r>
      <w:r>
        <w:rPr>
          <w:sz w:val="28"/>
          <w:szCs w:val="28"/>
        </w:rPr>
        <w:t>ional des Arts Populaires (FNAP</w:t>
      </w:r>
      <w:r w:rsidRPr="00A614EB">
        <w:rPr>
          <w:sz w:val="28"/>
          <w:szCs w:val="28"/>
        </w:rPr>
        <w:t xml:space="preserve">) débutera le </w:t>
      </w:r>
      <w:r w:rsidR="00E611EE">
        <w:rPr>
          <w:sz w:val="28"/>
          <w:szCs w:val="28"/>
        </w:rPr>
        <w:t>Jeudi</w:t>
      </w:r>
      <w:r w:rsidR="00053121">
        <w:rPr>
          <w:sz w:val="28"/>
          <w:szCs w:val="28"/>
        </w:rPr>
        <w:t xml:space="preserve"> </w:t>
      </w:r>
      <w:r w:rsidR="0039507E">
        <w:rPr>
          <w:sz w:val="28"/>
          <w:szCs w:val="28"/>
        </w:rPr>
        <w:t>22</w:t>
      </w:r>
      <w:r w:rsidR="00A54AC4">
        <w:rPr>
          <w:sz w:val="28"/>
          <w:szCs w:val="28"/>
        </w:rPr>
        <w:t xml:space="preserve"> J</w:t>
      </w:r>
      <w:r>
        <w:rPr>
          <w:sz w:val="28"/>
          <w:szCs w:val="28"/>
        </w:rPr>
        <w:t>ui</w:t>
      </w:r>
      <w:r w:rsidR="0039507E">
        <w:rPr>
          <w:sz w:val="28"/>
          <w:szCs w:val="28"/>
        </w:rPr>
        <w:t>n</w:t>
      </w:r>
      <w:r w:rsidR="00053121">
        <w:rPr>
          <w:sz w:val="28"/>
          <w:szCs w:val="28"/>
        </w:rPr>
        <w:t xml:space="preserve"> </w:t>
      </w:r>
      <w:r w:rsidR="000F7234">
        <w:rPr>
          <w:sz w:val="28"/>
          <w:szCs w:val="28"/>
        </w:rPr>
        <w:t>202</w:t>
      </w:r>
      <w:r w:rsidR="0039507E">
        <w:rPr>
          <w:sz w:val="28"/>
          <w:szCs w:val="28"/>
        </w:rPr>
        <w:t>3</w:t>
      </w:r>
      <w:r>
        <w:rPr>
          <w:sz w:val="28"/>
          <w:szCs w:val="28"/>
        </w:rPr>
        <w:t xml:space="preserve"> avec </w:t>
      </w:r>
      <w:r w:rsidRPr="00A614EB">
        <w:rPr>
          <w:sz w:val="28"/>
          <w:szCs w:val="28"/>
        </w:rPr>
        <w:t xml:space="preserve">une parade d’ouverture </w:t>
      </w:r>
      <w:r w:rsidR="00B82470">
        <w:rPr>
          <w:sz w:val="28"/>
          <w:szCs w:val="28"/>
        </w:rPr>
        <w:t>m</w:t>
      </w:r>
      <w:r w:rsidR="00A63B8C">
        <w:rPr>
          <w:sz w:val="28"/>
          <w:szCs w:val="28"/>
        </w:rPr>
        <w:t xml:space="preserve">ajestueuse </w:t>
      </w:r>
      <w:r w:rsidRPr="00A614EB">
        <w:rPr>
          <w:sz w:val="28"/>
          <w:szCs w:val="28"/>
        </w:rPr>
        <w:t xml:space="preserve">organisée à partir de </w:t>
      </w:r>
      <w:r>
        <w:rPr>
          <w:sz w:val="28"/>
          <w:szCs w:val="28"/>
        </w:rPr>
        <w:t>19</w:t>
      </w:r>
      <w:r w:rsidR="00053121">
        <w:rPr>
          <w:sz w:val="28"/>
          <w:szCs w:val="28"/>
        </w:rPr>
        <w:t xml:space="preserve"> </w:t>
      </w:r>
      <w:r w:rsidRPr="00A614EB">
        <w:rPr>
          <w:sz w:val="28"/>
          <w:szCs w:val="28"/>
        </w:rPr>
        <w:t>h</w:t>
      </w:r>
      <w:r w:rsidR="00E752CA">
        <w:rPr>
          <w:sz w:val="28"/>
          <w:szCs w:val="28"/>
        </w:rPr>
        <w:t>eur</w:t>
      </w:r>
      <w:r w:rsidR="0053608F">
        <w:rPr>
          <w:sz w:val="28"/>
          <w:szCs w:val="28"/>
        </w:rPr>
        <w:t>e</w:t>
      </w:r>
      <w:r w:rsidR="00E752CA">
        <w:rPr>
          <w:sz w:val="28"/>
          <w:szCs w:val="28"/>
        </w:rPr>
        <w:t>s</w:t>
      </w:r>
      <w:r w:rsidR="00053121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Pr="00A614EB">
        <w:rPr>
          <w:sz w:val="28"/>
          <w:szCs w:val="28"/>
        </w:rPr>
        <w:t xml:space="preserve"> la </w:t>
      </w:r>
      <w:r>
        <w:rPr>
          <w:sz w:val="28"/>
          <w:szCs w:val="28"/>
        </w:rPr>
        <w:t>Place du jardin Harti</w:t>
      </w:r>
      <w:r w:rsidR="0053783D">
        <w:rPr>
          <w:sz w:val="28"/>
          <w:szCs w:val="28"/>
        </w:rPr>
        <w:t xml:space="preserve"> jusqu’au</w:t>
      </w:r>
      <w:r w:rsidR="00660598">
        <w:rPr>
          <w:sz w:val="28"/>
          <w:szCs w:val="28"/>
        </w:rPr>
        <w:t xml:space="preserve"> </w:t>
      </w:r>
      <w:r w:rsidR="007607E8" w:rsidRPr="007607E8">
        <w:rPr>
          <w:sz w:val="28"/>
          <w:szCs w:val="28"/>
        </w:rPr>
        <w:t>Théâtre Royal</w:t>
      </w:r>
      <w:r w:rsidR="00660598">
        <w:rPr>
          <w:sz w:val="28"/>
          <w:szCs w:val="28"/>
        </w:rPr>
        <w:t xml:space="preserve"> </w:t>
      </w:r>
      <w:r w:rsidR="00E752CA">
        <w:rPr>
          <w:sz w:val="28"/>
          <w:szCs w:val="28"/>
        </w:rPr>
        <w:t xml:space="preserve">qui hébergera </w:t>
      </w:r>
      <w:r w:rsidR="000E4043">
        <w:rPr>
          <w:sz w:val="28"/>
          <w:szCs w:val="28"/>
        </w:rPr>
        <w:t>le spectacle principal</w:t>
      </w:r>
      <w:r w:rsidR="00E752CA">
        <w:rPr>
          <w:sz w:val="28"/>
          <w:szCs w:val="28"/>
        </w:rPr>
        <w:t xml:space="preserve"> du FNAP</w:t>
      </w:r>
      <w:r>
        <w:rPr>
          <w:sz w:val="28"/>
          <w:szCs w:val="28"/>
        </w:rPr>
        <w:t>.</w:t>
      </w:r>
    </w:p>
    <w:p w:rsidR="00237897" w:rsidRPr="00A614EB" w:rsidRDefault="00237897" w:rsidP="00237897">
      <w:pPr>
        <w:jc w:val="both"/>
        <w:rPr>
          <w:sz w:val="28"/>
          <w:szCs w:val="28"/>
        </w:rPr>
      </w:pPr>
    </w:p>
    <w:p w:rsidR="00237897" w:rsidRPr="00A614EB" w:rsidRDefault="00237897" w:rsidP="00B601C0">
      <w:pPr>
        <w:ind w:firstLine="708"/>
        <w:jc w:val="both"/>
        <w:rPr>
          <w:sz w:val="28"/>
          <w:szCs w:val="28"/>
        </w:rPr>
      </w:pPr>
      <w:r w:rsidRPr="00A614EB">
        <w:rPr>
          <w:sz w:val="28"/>
          <w:szCs w:val="28"/>
        </w:rPr>
        <w:t xml:space="preserve">Moment incontournable du Festival, la parade voyagera cette année sous le thème </w:t>
      </w:r>
      <w:r w:rsidR="000E4043" w:rsidRPr="00A614EB">
        <w:rPr>
          <w:sz w:val="28"/>
          <w:szCs w:val="28"/>
        </w:rPr>
        <w:t>de</w:t>
      </w:r>
      <w:r w:rsidR="000E4043" w:rsidRPr="00BA2BE6">
        <w:rPr>
          <w:b/>
          <w:bCs/>
          <w:sz w:val="28"/>
          <w:szCs w:val="28"/>
        </w:rPr>
        <w:t xml:space="preserve"> «</w:t>
      </w:r>
      <w:r w:rsidR="0039507E" w:rsidRPr="0039507E">
        <w:rPr>
          <w:b/>
          <w:bCs/>
          <w:sz w:val="28"/>
          <w:szCs w:val="28"/>
        </w:rPr>
        <w:t>Secrets des Danses et des Gestuels</w:t>
      </w:r>
      <w:r w:rsidR="00832835" w:rsidRPr="00BA2BE6">
        <w:rPr>
          <w:b/>
          <w:bCs/>
          <w:sz w:val="28"/>
          <w:szCs w:val="28"/>
        </w:rPr>
        <w:t>»</w:t>
      </w:r>
      <w:r w:rsidRPr="00A614EB">
        <w:rPr>
          <w:sz w:val="28"/>
          <w:szCs w:val="28"/>
        </w:rPr>
        <w:t xml:space="preserve"> à travers un parcours de 3 km allant de la place</w:t>
      </w:r>
      <w:r>
        <w:rPr>
          <w:sz w:val="28"/>
          <w:szCs w:val="28"/>
        </w:rPr>
        <w:t xml:space="preserve"> du</w:t>
      </w:r>
      <w:r w:rsidRPr="00A614EB">
        <w:rPr>
          <w:sz w:val="28"/>
          <w:szCs w:val="28"/>
        </w:rPr>
        <w:t xml:space="preserve"> 16 Novembre</w:t>
      </w:r>
      <w:r>
        <w:rPr>
          <w:sz w:val="28"/>
          <w:szCs w:val="28"/>
        </w:rPr>
        <w:t xml:space="preserve"> au </w:t>
      </w:r>
      <w:r w:rsidR="007607E8" w:rsidRPr="007607E8">
        <w:rPr>
          <w:sz w:val="28"/>
          <w:szCs w:val="28"/>
        </w:rPr>
        <w:t>Théâtre Royal</w:t>
      </w:r>
      <w:r w:rsidR="00660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passant par </w:t>
      </w:r>
      <w:r w:rsidR="009B3D36">
        <w:rPr>
          <w:sz w:val="28"/>
          <w:szCs w:val="28"/>
        </w:rPr>
        <w:t>l’</w:t>
      </w:r>
      <w:r w:rsidR="0053608F">
        <w:rPr>
          <w:sz w:val="28"/>
          <w:szCs w:val="28"/>
        </w:rPr>
        <w:t>Avenue Mohammed</w:t>
      </w:r>
      <w:r w:rsidR="00660598">
        <w:rPr>
          <w:sz w:val="28"/>
          <w:szCs w:val="28"/>
        </w:rPr>
        <w:t xml:space="preserve"> </w:t>
      </w:r>
      <w:r w:rsidR="007D02A2">
        <w:rPr>
          <w:sz w:val="28"/>
          <w:szCs w:val="28"/>
        </w:rPr>
        <w:t>V</w:t>
      </w:r>
      <w:r w:rsidR="009B3D36">
        <w:rPr>
          <w:sz w:val="28"/>
          <w:szCs w:val="28"/>
        </w:rPr>
        <w:t>,</w:t>
      </w:r>
      <w:r w:rsidR="00660598">
        <w:rPr>
          <w:sz w:val="28"/>
          <w:szCs w:val="28"/>
        </w:rPr>
        <w:t xml:space="preserve"> </w:t>
      </w:r>
      <w:r w:rsidR="009B3D36">
        <w:rPr>
          <w:sz w:val="28"/>
          <w:szCs w:val="28"/>
        </w:rPr>
        <w:t>l’</w:t>
      </w:r>
      <w:r w:rsidR="007D02A2">
        <w:rPr>
          <w:sz w:val="28"/>
          <w:szCs w:val="28"/>
        </w:rPr>
        <w:t xml:space="preserve">Avenue Moulay El Hassan </w:t>
      </w:r>
      <w:r w:rsidR="009F4BD5">
        <w:rPr>
          <w:sz w:val="28"/>
          <w:szCs w:val="28"/>
        </w:rPr>
        <w:t xml:space="preserve">et </w:t>
      </w:r>
      <w:r w:rsidR="009B3D36">
        <w:rPr>
          <w:sz w:val="28"/>
          <w:szCs w:val="28"/>
        </w:rPr>
        <w:t xml:space="preserve">le </w:t>
      </w:r>
      <w:r w:rsidR="009F4BD5">
        <w:rPr>
          <w:sz w:val="28"/>
          <w:szCs w:val="28"/>
        </w:rPr>
        <w:t>Boulevard Mohammed VI</w:t>
      </w:r>
      <w:r w:rsidR="0053783D">
        <w:rPr>
          <w:sz w:val="28"/>
          <w:szCs w:val="28"/>
        </w:rPr>
        <w:t>. L’événement rassemblera</w:t>
      </w:r>
      <w:r w:rsidRPr="00A614EB">
        <w:rPr>
          <w:sz w:val="28"/>
          <w:szCs w:val="28"/>
        </w:rPr>
        <w:t xml:space="preserve"> des calèches et </w:t>
      </w:r>
      <w:r w:rsidR="009B3D36">
        <w:rPr>
          <w:sz w:val="28"/>
          <w:szCs w:val="28"/>
        </w:rPr>
        <w:t xml:space="preserve"> comportera</w:t>
      </w:r>
      <w:r w:rsidR="00660598">
        <w:rPr>
          <w:sz w:val="28"/>
          <w:szCs w:val="28"/>
        </w:rPr>
        <w:t xml:space="preserve"> </w:t>
      </w:r>
      <w:r w:rsidRPr="00A614EB">
        <w:rPr>
          <w:sz w:val="28"/>
          <w:szCs w:val="28"/>
        </w:rPr>
        <w:t xml:space="preserve">des créations réalisées par plus de </w:t>
      </w:r>
      <w:r w:rsidR="00B601C0">
        <w:rPr>
          <w:sz w:val="28"/>
          <w:szCs w:val="28"/>
        </w:rPr>
        <w:t>57</w:t>
      </w:r>
      <w:r w:rsidR="000F7234">
        <w:rPr>
          <w:sz w:val="28"/>
          <w:szCs w:val="28"/>
        </w:rPr>
        <w:t xml:space="preserve"> troupes</w:t>
      </w:r>
      <w:r w:rsidRPr="00A614EB">
        <w:rPr>
          <w:sz w:val="28"/>
          <w:szCs w:val="28"/>
        </w:rPr>
        <w:t xml:space="preserve"> en hommage aux arts</w:t>
      </w:r>
      <w:r>
        <w:rPr>
          <w:sz w:val="28"/>
          <w:szCs w:val="28"/>
        </w:rPr>
        <w:t xml:space="preserve"> populaires du Maroc et à </w:t>
      </w:r>
      <w:r w:rsidR="0053608F">
        <w:rPr>
          <w:sz w:val="28"/>
          <w:szCs w:val="28"/>
        </w:rPr>
        <w:t>leurs</w:t>
      </w:r>
      <w:r>
        <w:rPr>
          <w:sz w:val="28"/>
          <w:szCs w:val="28"/>
        </w:rPr>
        <w:t xml:space="preserve"> plus grands M</w:t>
      </w:r>
      <w:r w:rsidRPr="00A614EB">
        <w:rPr>
          <w:sz w:val="28"/>
          <w:szCs w:val="28"/>
        </w:rPr>
        <w:t>aâlems.</w:t>
      </w:r>
    </w:p>
    <w:p w:rsidR="00237897" w:rsidRPr="00A614EB" w:rsidRDefault="00237897" w:rsidP="00237897">
      <w:pPr>
        <w:jc w:val="both"/>
        <w:rPr>
          <w:sz w:val="28"/>
          <w:szCs w:val="28"/>
        </w:rPr>
      </w:pPr>
    </w:p>
    <w:p w:rsidR="00237897" w:rsidRPr="00A614EB" w:rsidRDefault="00237897" w:rsidP="0030451E">
      <w:pPr>
        <w:ind w:firstLine="708"/>
        <w:jc w:val="both"/>
        <w:rPr>
          <w:sz w:val="28"/>
          <w:szCs w:val="28"/>
        </w:rPr>
      </w:pPr>
      <w:r w:rsidRPr="00A614EB">
        <w:rPr>
          <w:sz w:val="28"/>
          <w:szCs w:val="28"/>
        </w:rPr>
        <w:t>Nous avons choisi</w:t>
      </w:r>
      <w:r>
        <w:rPr>
          <w:sz w:val="28"/>
          <w:szCs w:val="28"/>
        </w:rPr>
        <w:t xml:space="preserve"> cette année</w:t>
      </w:r>
      <w:r w:rsidRPr="00A614EB">
        <w:rPr>
          <w:sz w:val="28"/>
          <w:szCs w:val="28"/>
        </w:rPr>
        <w:t xml:space="preserve"> le thème de </w:t>
      </w:r>
      <w:r w:rsidRPr="00BA2BE6">
        <w:rPr>
          <w:b/>
          <w:bCs/>
          <w:sz w:val="28"/>
          <w:szCs w:val="28"/>
        </w:rPr>
        <w:t>"</w:t>
      </w:r>
      <w:r w:rsidR="0030451E" w:rsidRPr="0039507E">
        <w:rPr>
          <w:b/>
          <w:bCs/>
          <w:sz w:val="28"/>
          <w:szCs w:val="28"/>
        </w:rPr>
        <w:t>Secrets des Danses et des Gestuels</w:t>
      </w:r>
      <w:r w:rsidRPr="00BA2BE6">
        <w:rPr>
          <w:b/>
          <w:bCs/>
          <w:sz w:val="28"/>
          <w:szCs w:val="28"/>
        </w:rPr>
        <w:t>"</w:t>
      </w:r>
      <w:r w:rsidR="00832835">
        <w:rPr>
          <w:sz w:val="28"/>
          <w:szCs w:val="28"/>
        </w:rPr>
        <w:t>. Pendant</w:t>
      </w:r>
      <w:r w:rsidRPr="00A614EB">
        <w:rPr>
          <w:sz w:val="28"/>
          <w:szCs w:val="28"/>
        </w:rPr>
        <w:t xml:space="preserve"> des siècles, cette </w:t>
      </w:r>
      <w:r w:rsidR="0053783D">
        <w:rPr>
          <w:sz w:val="28"/>
          <w:szCs w:val="28"/>
        </w:rPr>
        <w:t>voie magique</w:t>
      </w:r>
      <w:r w:rsidRPr="00A614EB">
        <w:rPr>
          <w:sz w:val="28"/>
          <w:szCs w:val="28"/>
        </w:rPr>
        <w:t xml:space="preserve"> a symbolisé la ri</w:t>
      </w:r>
      <w:r w:rsidR="0053783D">
        <w:rPr>
          <w:sz w:val="28"/>
          <w:szCs w:val="28"/>
        </w:rPr>
        <w:t>chesse, l'échange et le partage</w:t>
      </w:r>
      <w:r w:rsidRPr="00A614EB">
        <w:rPr>
          <w:sz w:val="28"/>
          <w:szCs w:val="28"/>
        </w:rPr>
        <w:t xml:space="preserve"> des valeurs dont Marrakech fut l’un des centres les plus importants et les plus actifs en Afrique du Nord. Cette parade est une occasion inédite pour les Marocains de partir à la redécouverte de cette histoire</w:t>
      </w:r>
      <w:r w:rsidR="0053783D">
        <w:rPr>
          <w:sz w:val="28"/>
          <w:szCs w:val="28"/>
        </w:rPr>
        <w:t xml:space="preserve"> féerique</w:t>
      </w:r>
      <w:r w:rsidRPr="00A614EB">
        <w:rPr>
          <w:sz w:val="28"/>
          <w:szCs w:val="28"/>
        </w:rPr>
        <w:t xml:space="preserve"> et de ce patrimoine</w:t>
      </w:r>
      <w:r w:rsidR="00E752CA">
        <w:rPr>
          <w:sz w:val="28"/>
          <w:szCs w:val="28"/>
        </w:rPr>
        <w:t xml:space="preserve"> immortel.</w:t>
      </w:r>
    </w:p>
    <w:p w:rsidR="00237897" w:rsidRDefault="00237897" w:rsidP="004A4E57">
      <w:pPr>
        <w:ind w:left="180"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237897" w:rsidRDefault="00010DF9" w:rsidP="004A4E57">
      <w:pPr>
        <w:ind w:left="180"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  <w:r>
        <w:rPr>
          <w:rFonts w:ascii="Comic Sans MS" w:hAnsi="Comic Sans MS"/>
          <w:b/>
          <w:bCs/>
          <w:noProof/>
          <w:color w:val="993300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607060</wp:posOffset>
            </wp:positionV>
            <wp:extent cx="7190740" cy="923925"/>
            <wp:effectExtent l="19050" t="0" r="0" b="0"/>
            <wp:wrapThrough wrapText="bothSides">
              <wp:wrapPolygon edited="0">
                <wp:start x="-57" y="0"/>
                <wp:lineTo x="-57" y="21377"/>
                <wp:lineTo x="21573" y="21377"/>
                <wp:lineTo x="21573" y="0"/>
                <wp:lineTo x="-57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97" w:rsidRPr="001B6F71" w:rsidRDefault="00237897" w:rsidP="004A4E57">
      <w:pPr>
        <w:ind w:left="180"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002000" w:rsidRDefault="00002000" w:rsidP="004A4E57">
      <w:pPr>
        <w:ind w:left="180"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7A31C8" w:rsidRDefault="007A31C8" w:rsidP="004A4E57">
      <w:pPr>
        <w:ind w:left="180"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7A31C8" w:rsidRDefault="007A31C8" w:rsidP="004A4E57">
      <w:pPr>
        <w:ind w:left="180"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9F4BD5" w:rsidRPr="0049234A" w:rsidRDefault="009F4BD5" w:rsidP="009F4BD5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6"/>
          <w:szCs w:val="36"/>
        </w:rPr>
      </w:pPr>
      <w:r w:rsidRPr="0049234A">
        <w:rPr>
          <w:rFonts w:ascii="Comic Sans MS" w:hAnsi="Comic Sans MS"/>
          <w:b/>
          <w:bCs/>
          <w:color w:val="993300"/>
          <w:sz w:val="36"/>
          <w:szCs w:val="36"/>
        </w:rPr>
        <w:t>Théâtre Royal</w:t>
      </w:r>
    </w:p>
    <w:p w:rsidR="004A4E57" w:rsidRPr="005D05A0" w:rsidRDefault="004A4E57" w:rsidP="004A4E57">
      <w:pPr>
        <w:ind w:left="180" w:right="409"/>
        <w:jc w:val="center"/>
        <w:rPr>
          <w:b/>
          <w:bCs/>
          <w:sz w:val="36"/>
          <w:szCs w:val="36"/>
          <w:u w:val="single"/>
        </w:rPr>
      </w:pPr>
    </w:p>
    <w:p w:rsidR="004A4E57" w:rsidRPr="009F7120" w:rsidRDefault="004A4E57" w:rsidP="0053608F">
      <w:pPr>
        <w:ind w:left="35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9F7120">
        <w:rPr>
          <w:sz w:val="28"/>
          <w:szCs w:val="28"/>
        </w:rPr>
        <w:t xml:space="preserve">Considéré comme l’un des plus </w:t>
      </w:r>
      <w:r w:rsidR="009B3D36">
        <w:rPr>
          <w:sz w:val="28"/>
          <w:szCs w:val="28"/>
        </w:rPr>
        <w:t>beaux</w:t>
      </w:r>
      <w:r w:rsidR="00660598">
        <w:rPr>
          <w:sz w:val="28"/>
          <w:szCs w:val="28"/>
        </w:rPr>
        <w:t xml:space="preserve"> </w:t>
      </w:r>
      <w:r w:rsidR="009F4BD5">
        <w:rPr>
          <w:sz w:val="28"/>
          <w:szCs w:val="28"/>
        </w:rPr>
        <w:t>Théâtre</w:t>
      </w:r>
      <w:r w:rsidR="009B3D36">
        <w:rPr>
          <w:sz w:val="28"/>
          <w:szCs w:val="28"/>
        </w:rPr>
        <w:t>s</w:t>
      </w:r>
      <w:r w:rsidR="00660598">
        <w:rPr>
          <w:sz w:val="28"/>
          <w:szCs w:val="28"/>
        </w:rPr>
        <w:t xml:space="preserve"> </w:t>
      </w:r>
      <w:r w:rsidR="0053608F">
        <w:rPr>
          <w:sz w:val="28"/>
          <w:szCs w:val="28"/>
        </w:rPr>
        <w:t>du</w:t>
      </w:r>
      <w:r w:rsidR="00660598">
        <w:rPr>
          <w:sz w:val="28"/>
          <w:szCs w:val="28"/>
        </w:rPr>
        <w:t xml:space="preserve"> </w:t>
      </w:r>
      <w:r w:rsidR="004854A7" w:rsidRPr="009F7120">
        <w:rPr>
          <w:sz w:val="28"/>
          <w:szCs w:val="28"/>
        </w:rPr>
        <w:t xml:space="preserve">Maroc, </w:t>
      </w:r>
      <w:r w:rsidR="009B3D36">
        <w:rPr>
          <w:sz w:val="28"/>
          <w:szCs w:val="28"/>
        </w:rPr>
        <w:t>c’</w:t>
      </w:r>
      <w:r w:rsidR="00BB3F38" w:rsidRPr="00BB3F38">
        <w:rPr>
          <w:sz w:val="28"/>
          <w:szCs w:val="28"/>
        </w:rPr>
        <w:t xml:space="preserve">est un lieu de culture où </w:t>
      </w:r>
      <w:r w:rsidR="0053608F">
        <w:rPr>
          <w:sz w:val="28"/>
          <w:szCs w:val="28"/>
        </w:rPr>
        <w:t>se</w:t>
      </w:r>
      <w:r w:rsidR="00BB3F38" w:rsidRPr="00BB3F38">
        <w:rPr>
          <w:sz w:val="28"/>
          <w:szCs w:val="28"/>
        </w:rPr>
        <w:t xml:space="preserve"> produit régulièrement l'Orchestre s</w:t>
      </w:r>
      <w:r w:rsidR="009B3D36">
        <w:rPr>
          <w:sz w:val="28"/>
          <w:szCs w:val="28"/>
        </w:rPr>
        <w:t>ymphonique Royal, ainsi que de n</w:t>
      </w:r>
      <w:r w:rsidR="00BB3F38" w:rsidRPr="00BB3F38">
        <w:rPr>
          <w:sz w:val="28"/>
          <w:szCs w:val="28"/>
        </w:rPr>
        <w:t>ombreux événements. Le Bâtiment est une merveille architecturale</w:t>
      </w:r>
      <w:r w:rsidR="00BB3F38">
        <w:rPr>
          <w:sz w:val="28"/>
          <w:szCs w:val="28"/>
        </w:rPr>
        <w:t>, a</w:t>
      </w:r>
      <w:r w:rsidR="00BB3F38" w:rsidRPr="00BB3F38">
        <w:rPr>
          <w:sz w:val="28"/>
          <w:szCs w:val="28"/>
        </w:rPr>
        <w:t>vec sa coupole et ses colonnes</w:t>
      </w:r>
      <w:r w:rsidR="00660598">
        <w:rPr>
          <w:sz w:val="28"/>
          <w:szCs w:val="28"/>
        </w:rPr>
        <w:t xml:space="preserve"> </w:t>
      </w:r>
      <w:r w:rsidR="004854A7" w:rsidRPr="009F7120">
        <w:rPr>
          <w:sz w:val="28"/>
          <w:szCs w:val="28"/>
        </w:rPr>
        <w:t xml:space="preserve">dans un décor fabuleux </w:t>
      </w:r>
      <w:r w:rsidR="009B3D36">
        <w:rPr>
          <w:sz w:val="28"/>
          <w:szCs w:val="28"/>
        </w:rPr>
        <w:t>o</w:t>
      </w:r>
      <w:r w:rsidR="009B3D36" w:rsidRPr="00BB3F38">
        <w:rPr>
          <w:sz w:val="28"/>
          <w:szCs w:val="28"/>
        </w:rPr>
        <w:t>ù</w:t>
      </w:r>
      <w:r w:rsidR="009B3D36">
        <w:rPr>
          <w:sz w:val="28"/>
          <w:szCs w:val="28"/>
        </w:rPr>
        <w:t xml:space="preserve"> est </w:t>
      </w:r>
      <w:r w:rsidR="004854A7" w:rsidRPr="009F7120">
        <w:rPr>
          <w:sz w:val="28"/>
          <w:szCs w:val="28"/>
        </w:rPr>
        <w:t>planté</w:t>
      </w:r>
      <w:r w:rsidR="0053608F">
        <w:rPr>
          <w:sz w:val="28"/>
          <w:szCs w:val="28"/>
        </w:rPr>
        <w:t>,</w:t>
      </w:r>
      <w:r w:rsidR="004854A7" w:rsidRPr="009F7120">
        <w:rPr>
          <w:sz w:val="28"/>
          <w:szCs w:val="28"/>
        </w:rPr>
        <w:t xml:space="preserve"> sur une immense </w:t>
      </w:r>
      <w:r w:rsidR="00832835" w:rsidRPr="009F7120">
        <w:rPr>
          <w:sz w:val="28"/>
          <w:szCs w:val="28"/>
        </w:rPr>
        <w:t>scène, le</w:t>
      </w:r>
      <w:r w:rsidR="004854A7" w:rsidRPr="009F7120">
        <w:rPr>
          <w:sz w:val="28"/>
          <w:szCs w:val="28"/>
        </w:rPr>
        <w:t xml:space="preserve"> majestueux spectacle </w:t>
      </w:r>
      <w:r w:rsidR="007D1D44" w:rsidRPr="009F7120">
        <w:rPr>
          <w:sz w:val="28"/>
          <w:szCs w:val="28"/>
        </w:rPr>
        <w:t>« </w:t>
      </w:r>
      <w:r w:rsidR="0030451E" w:rsidRPr="0039507E">
        <w:rPr>
          <w:b/>
          <w:bCs/>
          <w:sz w:val="28"/>
          <w:szCs w:val="28"/>
        </w:rPr>
        <w:t>Secrets des Danses et des Gestuels</w:t>
      </w:r>
      <w:r w:rsidR="00832835" w:rsidRPr="009F7120">
        <w:rPr>
          <w:b/>
          <w:bCs/>
          <w:sz w:val="28"/>
          <w:szCs w:val="28"/>
        </w:rPr>
        <w:t>»</w:t>
      </w:r>
      <w:r w:rsidR="00660598">
        <w:rPr>
          <w:b/>
          <w:bCs/>
          <w:sz w:val="28"/>
          <w:szCs w:val="28"/>
        </w:rPr>
        <w:t xml:space="preserve"> </w:t>
      </w:r>
      <w:r w:rsidR="0053608F" w:rsidRPr="0053608F">
        <w:rPr>
          <w:sz w:val="28"/>
          <w:szCs w:val="28"/>
        </w:rPr>
        <w:t>qui</w:t>
      </w:r>
      <w:r w:rsidR="00832835" w:rsidRPr="009F7120">
        <w:rPr>
          <w:sz w:val="28"/>
          <w:szCs w:val="28"/>
        </w:rPr>
        <w:t xml:space="preserve"> se</w:t>
      </w:r>
      <w:r w:rsidR="004854A7" w:rsidRPr="009F7120">
        <w:rPr>
          <w:sz w:val="28"/>
          <w:szCs w:val="28"/>
        </w:rPr>
        <w:t xml:space="preserve"> déroulera chaque soir à partir de </w:t>
      </w:r>
      <w:r w:rsidR="0053608F">
        <w:rPr>
          <w:sz w:val="28"/>
          <w:szCs w:val="28"/>
        </w:rPr>
        <w:t>20</w:t>
      </w:r>
      <w:r w:rsidR="004854A7" w:rsidRPr="009F7120">
        <w:rPr>
          <w:sz w:val="28"/>
          <w:szCs w:val="28"/>
        </w:rPr>
        <w:t>h</w:t>
      </w:r>
      <w:r w:rsidR="0053608F">
        <w:rPr>
          <w:sz w:val="28"/>
          <w:szCs w:val="28"/>
        </w:rPr>
        <w:t>3</w:t>
      </w:r>
      <w:r w:rsidR="004854A7" w:rsidRPr="009F7120">
        <w:rPr>
          <w:sz w:val="28"/>
          <w:szCs w:val="28"/>
        </w:rPr>
        <w:t>0.</w:t>
      </w:r>
    </w:p>
    <w:p w:rsidR="004A4E57" w:rsidRDefault="004A4E57" w:rsidP="004A4E57">
      <w:pPr>
        <w:ind w:left="540" w:right="409"/>
        <w:rPr>
          <w:sz w:val="28"/>
          <w:szCs w:val="28"/>
        </w:rPr>
      </w:pPr>
    </w:p>
    <w:p w:rsidR="004A4E57" w:rsidRDefault="00B55858" w:rsidP="004A4E57">
      <w:pPr>
        <w:ind w:left="540" w:right="409"/>
        <w:rPr>
          <w:sz w:val="32"/>
          <w:szCs w:val="32"/>
        </w:rPr>
      </w:pPr>
      <w:r w:rsidRPr="00B5585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pt;margin-top:-.2pt;width:414pt;height:26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">
            <v:textbox>
              <w:txbxContent>
                <w:p w:rsidR="004A4E57" w:rsidRDefault="00B43888" w:rsidP="004A4E5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65395" cy="3269238"/>
                        <wp:effectExtent l="19050" t="0" r="1905" b="0"/>
                        <wp:docPr id="3" name="Image 1" descr="D:\FNAP\FNAP 2020\FNAP 52\300005823_152997737399049_7207816394682096256_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FNAP\FNAP 2020\FNAP 52\300005823_152997737399049_7207816394682096256_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5395" cy="3269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4E57" w:rsidRDefault="004A4E57" w:rsidP="004A4E57">
                  <w:pPr>
                    <w:jc w:val="center"/>
                  </w:pPr>
                </w:p>
                <w:p w:rsidR="004A4E57" w:rsidRDefault="004A4E57" w:rsidP="004A4E57">
                  <w:pPr>
                    <w:jc w:val="center"/>
                  </w:pPr>
                </w:p>
                <w:p w:rsidR="004A4E57" w:rsidRDefault="004A4E57" w:rsidP="004A4E57">
                  <w:pPr>
                    <w:jc w:val="center"/>
                  </w:pPr>
                </w:p>
                <w:p w:rsidR="004A4E57" w:rsidRDefault="004A4E57" w:rsidP="004A4E57">
                  <w:pPr>
                    <w:jc w:val="center"/>
                  </w:pPr>
                </w:p>
                <w:p w:rsidR="004A4E57" w:rsidRPr="00AC77A5" w:rsidRDefault="004A4E57" w:rsidP="004A4E57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Default="004A4E57" w:rsidP="004A4E57">
      <w:pPr>
        <w:ind w:left="540" w:right="409"/>
        <w:rPr>
          <w:b/>
          <w:bCs/>
          <w:sz w:val="32"/>
          <w:szCs w:val="32"/>
          <w:u w:val="single"/>
        </w:rPr>
      </w:pPr>
    </w:p>
    <w:p w:rsidR="004A4E57" w:rsidRPr="00C54777" w:rsidRDefault="00B55858" w:rsidP="00C54777">
      <w:pPr>
        <w:ind w:right="409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 id="Zone de texte 1" o:spid="_x0000_s1027" type="#_x0000_t202" style="position:absolute;margin-left:9.05pt;margin-top:5.85pt;width:468pt;height:130.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">
            <v:textbox>
              <w:txbxContent>
                <w:p w:rsidR="00F45F71" w:rsidRPr="00F45F71" w:rsidRDefault="00F45F71" w:rsidP="000F7234">
                  <w:pPr>
                    <w:jc w:val="center"/>
                    <w:rPr>
                      <w:b/>
                      <w:bCs/>
                    </w:rPr>
                  </w:pPr>
                </w:p>
                <w:p w:rsidR="004A4E57" w:rsidRDefault="007E636C" w:rsidP="0030451E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Du</w:t>
                  </w:r>
                  <w:r w:rsidR="00660598"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30451E">
                    <w:rPr>
                      <w:b/>
                      <w:bCs/>
                      <w:sz w:val="52"/>
                      <w:szCs w:val="52"/>
                    </w:rPr>
                    <w:t>22</w:t>
                  </w:r>
                  <w:r w:rsidR="002C2B09">
                    <w:rPr>
                      <w:b/>
                      <w:bCs/>
                      <w:sz w:val="52"/>
                      <w:szCs w:val="52"/>
                    </w:rPr>
                    <w:t xml:space="preserve"> au </w:t>
                  </w:r>
                  <w:r w:rsidR="0030451E">
                    <w:rPr>
                      <w:b/>
                      <w:bCs/>
                      <w:sz w:val="52"/>
                      <w:szCs w:val="52"/>
                    </w:rPr>
                    <w:t>26</w:t>
                  </w:r>
                  <w:r w:rsidR="002C2B09">
                    <w:rPr>
                      <w:b/>
                      <w:bCs/>
                      <w:sz w:val="52"/>
                      <w:szCs w:val="52"/>
                    </w:rPr>
                    <w:t xml:space="preserve"> Jui</w:t>
                  </w:r>
                  <w:r w:rsidR="0030451E">
                    <w:rPr>
                      <w:b/>
                      <w:bCs/>
                      <w:sz w:val="52"/>
                      <w:szCs w:val="52"/>
                    </w:rPr>
                    <w:t>n</w:t>
                  </w:r>
                  <w:r w:rsidR="00660598"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0F7234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202</w:t>
                  </w:r>
                  <w:r w:rsidR="0030451E">
                    <w:rPr>
                      <w:b/>
                      <w:bCs/>
                      <w:sz w:val="52"/>
                      <w:szCs w:val="52"/>
                    </w:rPr>
                    <w:t>3</w:t>
                  </w:r>
                </w:p>
                <w:p w:rsidR="004A4E57" w:rsidRPr="00AC77A5" w:rsidRDefault="004A4E57" w:rsidP="004A4E57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AC77A5">
                    <w:rPr>
                      <w:b/>
                      <w:bCs/>
                      <w:sz w:val="52"/>
                      <w:szCs w:val="52"/>
                    </w:rPr>
                    <w:t xml:space="preserve">Arts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P</w:t>
                  </w:r>
                  <w:r w:rsidRPr="00AC77A5">
                    <w:rPr>
                      <w:b/>
                      <w:bCs/>
                      <w:sz w:val="52"/>
                      <w:szCs w:val="52"/>
                    </w:rPr>
                    <w:t>opulaires Marocains</w:t>
                  </w:r>
                </w:p>
                <w:p w:rsidR="004A4E57" w:rsidRPr="005D05A0" w:rsidRDefault="004A4E57" w:rsidP="0030451E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5D05A0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« </w:t>
                  </w:r>
                  <w:r w:rsidR="0030451E" w:rsidRPr="0030451E">
                    <w:rPr>
                      <w:b/>
                      <w:bCs/>
                      <w:i/>
                      <w:iCs/>
                      <w:sz w:val="56"/>
                      <w:szCs w:val="56"/>
                      <w:u w:val="single"/>
                    </w:rPr>
                    <w:t>Secrets des Danses et des Gestuels</w:t>
                  </w:r>
                  <w:r w:rsidR="000E4043" w:rsidRPr="005D05A0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»</w:t>
                  </w:r>
                </w:p>
              </w:txbxContent>
            </v:textbox>
          </v:shape>
        </w:pict>
      </w:r>
    </w:p>
    <w:p w:rsidR="00F77DE9" w:rsidRDefault="00F77DE9" w:rsidP="004A4E57">
      <w:pPr>
        <w:ind w:right="409"/>
        <w:rPr>
          <w:b/>
          <w:bCs/>
          <w:sz w:val="36"/>
          <w:szCs w:val="36"/>
        </w:rPr>
      </w:pPr>
    </w:p>
    <w:p w:rsidR="00F77DE9" w:rsidRDefault="00F77DE9" w:rsidP="004A4E57">
      <w:pPr>
        <w:ind w:right="409"/>
        <w:rPr>
          <w:b/>
          <w:bCs/>
          <w:sz w:val="36"/>
          <w:szCs w:val="36"/>
        </w:rPr>
      </w:pPr>
    </w:p>
    <w:p w:rsidR="00F77DE9" w:rsidRDefault="00F77DE9" w:rsidP="004A4E57">
      <w:pPr>
        <w:ind w:right="409"/>
        <w:rPr>
          <w:b/>
          <w:bCs/>
          <w:sz w:val="36"/>
          <w:szCs w:val="36"/>
        </w:rPr>
      </w:pPr>
    </w:p>
    <w:p w:rsidR="00F77DE9" w:rsidRDefault="00F77DE9" w:rsidP="004A4E57">
      <w:pPr>
        <w:ind w:right="409"/>
        <w:rPr>
          <w:b/>
          <w:bCs/>
          <w:sz w:val="36"/>
          <w:szCs w:val="36"/>
        </w:rPr>
      </w:pPr>
    </w:p>
    <w:p w:rsidR="004A4E57" w:rsidRDefault="004A4E57" w:rsidP="004A4E57">
      <w:pPr>
        <w:ind w:right="409"/>
        <w:rPr>
          <w:b/>
          <w:bCs/>
          <w:sz w:val="36"/>
          <w:szCs w:val="36"/>
        </w:rPr>
      </w:pPr>
    </w:p>
    <w:p w:rsidR="00237897" w:rsidRDefault="00237897" w:rsidP="00015147">
      <w:pPr>
        <w:ind w:right="409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237897" w:rsidRDefault="00237897" w:rsidP="00015147">
      <w:pPr>
        <w:ind w:right="409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BA5501" w:rsidRDefault="00BA5501" w:rsidP="0077231A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BA5501" w:rsidRDefault="00BA5501" w:rsidP="0077231A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677DC6" w:rsidRDefault="00677DC6" w:rsidP="0077231A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7A31C8" w:rsidRDefault="007A31C8" w:rsidP="0077231A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677DC6" w:rsidRDefault="00677DC6" w:rsidP="0077231A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p w:rsidR="00015147" w:rsidRDefault="00426680" w:rsidP="0077231A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  <w:r>
        <w:rPr>
          <w:rFonts w:ascii="Comic Sans MS" w:hAnsi="Comic Sans MS"/>
          <w:b/>
          <w:bCs/>
          <w:color w:val="993300"/>
          <w:sz w:val="40"/>
          <w:szCs w:val="40"/>
        </w:rPr>
        <w:t>Liste des Troupes Artistiques participantes</w:t>
      </w:r>
    </w:p>
    <w:p w:rsidR="00426680" w:rsidRDefault="00426680" w:rsidP="0030451E">
      <w:pPr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  <w:r>
        <w:rPr>
          <w:rFonts w:ascii="Comic Sans MS" w:hAnsi="Comic Sans MS"/>
          <w:b/>
          <w:bCs/>
          <w:color w:val="993300"/>
          <w:sz w:val="40"/>
          <w:szCs w:val="40"/>
        </w:rPr>
        <w:t>A la 5</w:t>
      </w:r>
      <w:r w:rsidR="0030451E">
        <w:rPr>
          <w:rFonts w:ascii="Comic Sans MS" w:hAnsi="Comic Sans MS"/>
          <w:b/>
          <w:bCs/>
          <w:color w:val="993300"/>
          <w:sz w:val="40"/>
          <w:szCs w:val="40"/>
        </w:rPr>
        <w:t>2</w:t>
      </w:r>
      <w:r w:rsidRPr="00426680">
        <w:rPr>
          <w:rFonts w:ascii="Comic Sans MS" w:hAnsi="Comic Sans MS"/>
          <w:b/>
          <w:bCs/>
          <w:color w:val="993300"/>
          <w:sz w:val="40"/>
          <w:szCs w:val="40"/>
          <w:vertAlign w:val="superscript"/>
        </w:rPr>
        <w:t>ème</w:t>
      </w:r>
      <w:r>
        <w:rPr>
          <w:rFonts w:ascii="Comic Sans MS" w:hAnsi="Comic Sans MS"/>
          <w:b/>
          <w:bCs/>
          <w:color w:val="993300"/>
          <w:sz w:val="40"/>
          <w:szCs w:val="40"/>
        </w:rPr>
        <w:t xml:space="preserve"> édition du Festival National des Arts Populaires de Marrakech</w:t>
      </w:r>
    </w:p>
    <w:p w:rsidR="00237897" w:rsidRDefault="00426680" w:rsidP="00BB3F38">
      <w:pPr>
        <w:tabs>
          <w:tab w:val="left" w:pos="2734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  <w:r>
        <w:rPr>
          <w:rFonts w:ascii="Comic Sans MS" w:hAnsi="Comic Sans MS"/>
          <w:b/>
          <w:bCs/>
          <w:color w:val="993300"/>
          <w:sz w:val="40"/>
          <w:szCs w:val="40"/>
        </w:rPr>
        <w:t>21 heures précises</w:t>
      </w:r>
      <w:r w:rsidR="00C43D0F">
        <w:rPr>
          <w:rFonts w:ascii="Comic Sans MS" w:hAnsi="Comic Sans MS"/>
          <w:b/>
          <w:bCs/>
          <w:color w:val="993300"/>
          <w:sz w:val="40"/>
          <w:szCs w:val="40"/>
        </w:rPr>
        <w:t xml:space="preserve"> au </w:t>
      </w:r>
      <w:r w:rsidR="00BB3F38" w:rsidRPr="00BB3F38">
        <w:rPr>
          <w:rFonts w:ascii="Comic Sans MS" w:hAnsi="Comic Sans MS"/>
          <w:b/>
          <w:bCs/>
          <w:color w:val="993300"/>
          <w:sz w:val="48"/>
          <w:szCs w:val="48"/>
          <w:u w:val="single"/>
        </w:rPr>
        <w:t>Théâtre Royal</w:t>
      </w:r>
    </w:p>
    <w:p w:rsidR="00C54B5D" w:rsidRDefault="00C54B5D" w:rsidP="00237897">
      <w:pPr>
        <w:tabs>
          <w:tab w:val="left" w:pos="2734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40"/>
          <w:szCs w:val="40"/>
        </w:rPr>
      </w:pPr>
    </w:p>
    <w:tbl>
      <w:tblPr>
        <w:tblStyle w:val="Grilledutableau"/>
        <w:tblpPr w:leftFromText="141" w:rightFromText="141" w:vertAnchor="page" w:horzAnchor="margin" w:tblpXSpec="center" w:tblpY="5192"/>
        <w:tblW w:w="11522" w:type="dxa"/>
        <w:tblLook w:val="04A0"/>
      </w:tblPr>
      <w:tblGrid>
        <w:gridCol w:w="5495"/>
        <w:gridCol w:w="6027"/>
      </w:tblGrid>
      <w:tr w:rsidR="00E752CA" w:rsidRPr="0077231A" w:rsidTr="005D471D">
        <w:trPr>
          <w:trHeight w:val="9198"/>
        </w:trPr>
        <w:tc>
          <w:tcPr>
            <w:tcW w:w="5495" w:type="dxa"/>
          </w:tcPr>
          <w:p w:rsidR="0094394A" w:rsidRDefault="0094394A" w:rsidP="005D471D">
            <w:pPr>
              <w:pStyle w:val="Paragraphedeliste"/>
              <w:spacing w:before="240" w:after="240" w:line="360" w:lineRule="auto"/>
              <w:ind w:left="567" w:right="17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</w:p>
          <w:p w:rsidR="00E752CA" w:rsidRPr="0077231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AABIDAT RMA de Oued Zem</w:t>
            </w:r>
          </w:p>
          <w:p w:rsidR="00E752CA" w:rsidRPr="0077231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AGLAGAL de Taroudante</w:t>
            </w:r>
          </w:p>
          <w:p w:rsidR="00E752CA" w:rsidRPr="0077231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AHIDOUS </w:t>
            </w:r>
            <w:r w:rsidR="00D6693E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d’Ain Orma</w:t>
            </w:r>
          </w:p>
          <w:p w:rsidR="00E752CA" w:rsidRPr="0077231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AHIDOUSde Tighssaline</w:t>
            </w:r>
          </w:p>
          <w:p w:rsidR="00E752CA" w:rsidRPr="0077231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AHWACH d’Imintanoute</w:t>
            </w:r>
          </w:p>
          <w:p w:rsidR="00BE4C2A" w:rsidRPr="0077231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AHWACH d’Ouarzazate</w:t>
            </w:r>
          </w:p>
          <w:p w:rsidR="00BE4C2A" w:rsidRPr="0077231A" w:rsidRDefault="00BE4C2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AHWACH de Kalaat Megouna</w:t>
            </w:r>
          </w:p>
          <w:p w:rsidR="00BE4C2A" w:rsidRPr="0077231A" w:rsidRDefault="00BE4C2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AHWACH de Tafraoute </w:t>
            </w:r>
          </w:p>
          <w:p w:rsidR="00BE4C2A" w:rsidRPr="0077231A" w:rsidRDefault="00BE4C2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AHWACH de Taourirt</w:t>
            </w:r>
          </w:p>
          <w:p w:rsidR="008D7E08" w:rsidRDefault="00A66E53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AHWACH de Teloua</w:t>
            </w:r>
            <w:r w:rsidR="00E752CA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te</w:t>
            </w:r>
          </w:p>
          <w:p w:rsidR="008031E4" w:rsidRDefault="00B165D9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8D7E08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AHWACH </w:t>
            </w:r>
            <w:r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de </w:t>
            </w:r>
            <w:r w:rsidRPr="008D7E08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Demnate</w:t>
            </w:r>
          </w:p>
          <w:p w:rsidR="00E752CA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AKLLAL SIF de Zagora</w:t>
            </w:r>
          </w:p>
          <w:p w:rsidR="00053121" w:rsidRDefault="008D7E08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567" w:right="17" w:hanging="284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AIT HDIDO de Imilchil</w:t>
            </w:r>
          </w:p>
          <w:p w:rsidR="00197D8F" w:rsidRPr="008D7E08" w:rsidRDefault="00197D8F" w:rsidP="00DF2FA2">
            <w:pPr>
              <w:pStyle w:val="Paragraphedeliste"/>
              <w:spacing w:before="240" w:after="240" w:line="360" w:lineRule="auto"/>
              <w:ind w:left="426" w:right="17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6027" w:type="dxa"/>
          </w:tcPr>
          <w:p w:rsidR="005D471D" w:rsidRPr="005D471D" w:rsidRDefault="005D471D" w:rsidP="005D471D">
            <w:pPr>
              <w:pStyle w:val="Paragraphedeliste"/>
              <w:spacing w:before="240" w:after="240" w:line="360" w:lineRule="auto"/>
              <w:ind w:left="426" w:right="17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40"/>
                <w:szCs w:val="40"/>
              </w:rPr>
            </w:pPr>
          </w:p>
          <w:p w:rsidR="00DF2FA2" w:rsidRPr="00DF2FA2" w:rsidRDefault="00DF2FA2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426" w:right="17" w:hanging="108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053121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AOUAD MESKINA d’Agadir</w:t>
            </w:r>
          </w:p>
          <w:p w:rsidR="008031E4" w:rsidRPr="008031E4" w:rsidRDefault="00053121" w:rsidP="008031E4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AL MAZNIA </w:t>
            </w: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de Marrakech</w:t>
            </w:r>
          </w:p>
          <w:p w:rsidR="00E752CA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DAQQA de Marrakech</w:t>
            </w:r>
            <w:r w:rsidR="00197D8F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 x2</w:t>
            </w:r>
          </w:p>
          <w:p w:rsidR="00E752CA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GNAOUA de Marrakech</w:t>
            </w:r>
            <w:r w:rsidR="00197D8F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 x3</w:t>
            </w:r>
          </w:p>
          <w:p w:rsidR="00E752CA" w:rsidRPr="0077231A" w:rsidRDefault="00E752CA" w:rsidP="00AA76B9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GUEDRA de Goulimime</w:t>
            </w:r>
          </w:p>
          <w:p w:rsidR="00197D8F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HAIT TISSA de Taounate </w:t>
            </w:r>
            <w:r w:rsidR="00197D8F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x2</w:t>
            </w:r>
          </w:p>
          <w:p w:rsidR="00E752CA" w:rsidRPr="0077231A" w:rsidRDefault="00197D8F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HAOUZI de Marrakech</w:t>
            </w:r>
          </w:p>
          <w:p w:rsidR="00E752CA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MIZANE de Houara </w:t>
            </w:r>
          </w:p>
          <w:p w:rsidR="00E752CA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OULAD S</w:t>
            </w:r>
            <w:r w:rsidR="004B68FB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idi</w:t>
            </w: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 H</w:t>
            </w:r>
            <w:r w:rsidR="004B68FB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mad</w:t>
            </w: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 O</w:t>
            </w:r>
            <w:r w:rsidR="004B68FB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u</w:t>
            </w: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 M</w:t>
            </w:r>
            <w:r w:rsidR="004B68FB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oussa</w:t>
            </w:r>
          </w:p>
          <w:p w:rsidR="00E752CA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REGGADA d’Ouajda</w:t>
            </w:r>
            <w:r w:rsidR="00197D8F"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 xml:space="preserve"> x2</w:t>
            </w:r>
          </w:p>
          <w:p w:rsidR="00F45F71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ROKBA de Zagora</w:t>
            </w:r>
          </w:p>
          <w:p w:rsidR="00E752CA" w:rsidRPr="0077231A" w:rsidRDefault="00E752CA" w:rsidP="004B68FB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TASKIWINE de Chichaoua</w:t>
            </w:r>
          </w:p>
          <w:p w:rsidR="00E752CA" w:rsidRPr="005D471D" w:rsidRDefault="00E752CA" w:rsidP="005D471D">
            <w:pPr>
              <w:pStyle w:val="Paragraphedeliste"/>
              <w:numPr>
                <w:ilvl w:val="0"/>
                <w:numId w:val="6"/>
              </w:numPr>
              <w:spacing w:before="240" w:after="240" w:line="360" w:lineRule="auto"/>
              <w:ind w:left="248" w:right="-170" w:firstLine="0"/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</w:pPr>
            <w:r w:rsidRPr="0077231A">
              <w:rPr>
                <w:rFonts w:ascii="Comic Sans MS" w:hAnsi="Comic Sans MS"/>
                <w:b/>
                <w:bCs/>
                <w:noProof/>
                <w:color w:val="632423" w:themeColor="accent2" w:themeShade="80"/>
                <w:sz w:val="28"/>
                <w:szCs w:val="28"/>
              </w:rPr>
              <w:t>TISSENT de Tata</w:t>
            </w:r>
          </w:p>
        </w:tc>
      </w:tr>
    </w:tbl>
    <w:p w:rsidR="00545C2B" w:rsidRDefault="00545C2B" w:rsidP="0049234A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6"/>
          <w:szCs w:val="36"/>
        </w:rPr>
      </w:pPr>
    </w:p>
    <w:p w:rsidR="00545C2B" w:rsidRDefault="00545C2B" w:rsidP="0049234A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6"/>
          <w:szCs w:val="36"/>
        </w:rPr>
      </w:pPr>
    </w:p>
    <w:p w:rsidR="000C3FBE" w:rsidRDefault="000C3FBE" w:rsidP="0049234A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6"/>
          <w:szCs w:val="36"/>
        </w:rPr>
      </w:pPr>
    </w:p>
    <w:p w:rsidR="0053608F" w:rsidRDefault="0053608F" w:rsidP="004C2144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53608F" w:rsidRDefault="0053608F" w:rsidP="004C2144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74111A" w:rsidRDefault="0074111A" w:rsidP="004C2144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74111A" w:rsidRDefault="0074111A" w:rsidP="004C2144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002000" w:rsidRDefault="00002000" w:rsidP="004C2144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002000" w:rsidRPr="0053608F" w:rsidRDefault="00002000" w:rsidP="004C2144">
      <w:pPr>
        <w:tabs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5630E" w:rsidRDefault="0025630E" w:rsidP="0053608F">
      <w:pPr>
        <w:ind w:left="540" w:right="409"/>
        <w:jc w:val="center"/>
        <w:rPr>
          <w:rFonts w:ascii="Comic Sans MS" w:hAnsi="Comic Sans MS"/>
          <w:b/>
          <w:bCs/>
          <w:color w:val="993300"/>
          <w:sz w:val="32"/>
          <w:szCs w:val="32"/>
        </w:rPr>
      </w:pPr>
    </w:p>
    <w:p w:rsidR="0053608F" w:rsidRPr="00677DC6" w:rsidRDefault="0053608F" w:rsidP="0053608F">
      <w:pPr>
        <w:ind w:left="540" w:right="409"/>
        <w:jc w:val="center"/>
        <w:rPr>
          <w:rFonts w:ascii="Comic Sans MS" w:hAnsi="Comic Sans MS"/>
          <w:b/>
          <w:bCs/>
          <w:color w:val="993300"/>
          <w:sz w:val="32"/>
          <w:szCs w:val="32"/>
        </w:rPr>
      </w:pPr>
      <w:r w:rsidRPr="00677DC6">
        <w:rPr>
          <w:rFonts w:ascii="Comic Sans MS" w:hAnsi="Comic Sans MS"/>
          <w:b/>
          <w:bCs/>
          <w:color w:val="993300"/>
          <w:sz w:val="32"/>
          <w:szCs w:val="32"/>
        </w:rPr>
        <w:t>Place Jemaâ el-Fna</w:t>
      </w:r>
    </w:p>
    <w:tbl>
      <w:tblPr>
        <w:tblStyle w:val="Listefonce-Accent6"/>
        <w:tblpPr w:leftFromText="141" w:rightFromText="141" w:vertAnchor="text" w:horzAnchor="margin" w:tblpXSpec="center" w:tblpY="233"/>
        <w:tblW w:w="1144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/>
      </w:tblPr>
      <w:tblGrid>
        <w:gridCol w:w="4361"/>
        <w:gridCol w:w="7087"/>
      </w:tblGrid>
      <w:tr w:rsidR="0053608F" w:rsidRPr="000C3FBE" w:rsidTr="00A4116D">
        <w:trPr>
          <w:cnfStyle w:val="100000000000"/>
          <w:trHeight w:val="506"/>
        </w:trPr>
        <w:tc>
          <w:tcPr>
            <w:cnfStyle w:val="001000000000"/>
            <w:tcW w:w="1144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  <w:hideMark/>
          </w:tcPr>
          <w:p w:rsidR="0053608F" w:rsidRPr="000C3FBE" w:rsidRDefault="0053608F" w:rsidP="00A4116D">
            <w:pPr>
              <w:ind w:right="17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A partir de </w:t>
            </w:r>
            <w:r w:rsidR="00B601C0">
              <w:rPr>
                <w:rFonts w:ascii="Comic Sans MS" w:hAnsi="Comic Sans MS"/>
                <w:sz w:val="20"/>
                <w:szCs w:val="20"/>
                <w:lang w:eastAsia="en-US"/>
              </w:rPr>
              <w:t>20</w:t>
            </w: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h</w:t>
            </w:r>
            <w:r w:rsidR="00B601C0">
              <w:rPr>
                <w:rFonts w:ascii="Comic Sans MS" w:hAnsi="Comic Sans MS"/>
                <w:sz w:val="20"/>
                <w:szCs w:val="20"/>
                <w:lang w:eastAsia="en-US"/>
              </w:rPr>
              <w:t>0</w:t>
            </w: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0</w:t>
            </w:r>
          </w:p>
        </w:tc>
      </w:tr>
      <w:tr w:rsidR="0053608F" w:rsidRPr="000C3FBE" w:rsidTr="00A4116D">
        <w:trPr>
          <w:cnfStyle w:val="000000100000"/>
          <w:trHeight w:val="501"/>
        </w:trPr>
        <w:tc>
          <w:tcPr>
            <w:cnfStyle w:val="001000000000"/>
            <w:tcW w:w="43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  <w:hideMark/>
          </w:tcPr>
          <w:p w:rsidR="0053608F" w:rsidRPr="000C3FBE" w:rsidRDefault="0053608F" w:rsidP="00A4116D">
            <w:pPr>
              <w:ind w:left="33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Jours</w:t>
            </w:r>
          </w:p>
        </w:tc>
        <w:tc>
          <w:tcPr>
            <w:cnfStyle w:val="000100000000"/>
            <w:tcW w:w="708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53608F" w:rsidRPr="000C3FBE" w:rsidRDefault="0053608F" w:rsidP="00A4116D">
            <w:pPr>
              <w:ind w:left="40" w:right="-102" w:firstLine="7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Spectacles</w:t>
            </w:r>
          </w:p>
        </w:tc>
      </w:tr>
      <w:tr w:rsidR="0053608F" w:rsidRPr="000C3FBE" w:rsidTr="007F07D3">
        <w:trPr>
          <w:trHeight w:val="1424"/>
        </w:trPr>
        <w:tc>
          <w:tcPr>
            <w:cnfStyle w:val="001000000000"/>
            <w:tcW w:w="43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Jeudi 22 Juin 2023</w:t>
            </w:r>
          </w:p>
        </w:tc>
        <w:tc>
          <w:tcPr>
            <w:cnfStyle w:val="000100000000"/>
            <w:tcW w:w="708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Tabala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Al Maznia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askiwine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Ait Bouguemmaz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Taroudante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Haha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Reggada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Aabidat R’ma de Khouribga</w:t>
            </w:r>
          </w:p>
        </w:tc>
      </w:tr>
      <w:tr w:rsidR="0053608F" w:rsidRPr="000C3FBE" w:rsidTr="007F07D3">
        <w:trPr>
          <w:cnfStyle w:val="000000100000"/>
          <w:trHeight w:val="1253"/>
        </w:trPr>
        <w:tc>
          <w:tcPr>
            <w:cnfStyle w:val="001000000000"/>
            <w:tcW w:w="43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Vendredi 23 Juin 2023</w:t>
            </w:r>
          </w:p>
        </w:tc>
        <w:tc>
          <w:tcPr>
            <w:cnfStyle w:val="000100000000"/>
            <w:tcW w:w="708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Aissawa de Marrakech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Ahwach Aoulouz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Tkitikat</w:t>
            </w:r>
          </w:p>
          <w:p w:rsidR="0053608F" w:rsidRPr="000C3FBE" w:rsidRDefault="00610A76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Haouzi </w:t>
            </w:r>
            <w:r w:rsidR="00584D90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Aissawa de Fés</w:t>
            </w:r>
          </w:p>
          <w:p w:rsidR="00DF2FA2" w:rsidRPr="00DF2FA2" w:rsidRDefault="0053608F" w:rsidP="00DF2FA2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Aouada Ait Baamrane</w:t>
            </w:r>
          </w:p>
        </w:tc>
      </w:tr>
      <w:tr w:rsidR="0053608F" w:rsidRPr="000C3FBE" w:rsidTr="007F07D3">
        <w:trPr>
          <w:trHeight w:val="1547"/>
        </w:trPr>
        <w:tc>
          <w:tcPr>
            <w:cnfStyle w:val="001000000000"/>
            <w:tcW w:w="43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Samedi 24 Juin 2023</w:t>
            </w:r>
          </w:p>
        </w:tc>
        <w:tc>
          <w:tcPr>
            <w:cnfStyle w:val="000100000000"/>
            <w:tcW w:w="708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Al Hassadas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Demnate Ait Bouawli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1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Tkitikat</w:t>
            </w:r>
          </w:p>
          <w:p w:rsidR="00584D90" w:rsidRPr="000C3FBE" w:rsidRDefault="00584D90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Haouzi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2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-114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Gnawa </w:t>
            </w:r>
            <w:r w:rsidR="007F106F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655166" w:rsidRDefault="001A6400" w:rsidP="00655166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Aouada Ait Baamrane</w:t>
            </w:r>
          </w:p>
          <w:p w:rsidR="0053608F" w:rsidRPr="00655166" w:rsidRDefault="00655166" w:rsidP="00655166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L’artiste Rhany</w:t>
            </w:r>
            <w:r w:rsidR="0053608F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(soirée de 90 mn à partir de 22h)</w:t>
            </w:r>
          </w:p>
        </w:tc>
      </w:tr>
      <w:tr w:rsidR="0053608F" w:rsidRPr="000C3FBE" w:rsidTr="0025630E">
        <w:trPr>
          <w:cnfStyle w:val="000000100000"/>
          <w:trHeight w:val="2551"/>
        </w:trPr>
        <w:tc>
          <w:tcPr>
            <w:cnfStyle w:val="001000000000"/>
            <w:tcW w:w="4361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Dimanche 25 Juin 2023</w:t>
            </w:r>
          </w:p>
        </w:tc>
        <w:tc>
          <w:tcPr>
            <w:cnfStyle w:val="000100000000"/>
            <w:tcW w:w="7087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Taroudante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askiwine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Gnaoua Show </w:t>
            </w:r>
          </w:p>
          <w:p w:rsidR="0015667B" w:rsidRPr="0015667B" w:rsidRDefault="0015667B" w:rsidP="0015667B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Aabidat R’ma de Khouribga </w:t>
            </w:r>
          </w:p>
          <w:p w:rsidR="0053608F" w:rsidRPr="000C3FBE" w:rsidRDefault="009E2FFA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Troupe Africaine </w:t>
            </w:r>
            <w:r w:rsidRPr="00655166">
              <w:rPr>
                <w:rFonts w:ascii="Comic Sans MS" w:hAnsi="Comic Sans MS" w:cs="Comic Sans MS" w:hint="cs"/>
                <w:b/>
                <w:bCs/>
                <w:noProof/>
                <w:color w:val="FF0000"/>
                <w:sz w:val="20"/>
                <w:szCs w:val="20"/>
                <w:rtl/>
                <w:lang w:eastAsia="en-US"/>
              </w:rPr>
              <w:t>"</w:t>
            </w: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Momar et Afro Band</w:t>
            </w:r>
            <w:r w:rsidR="007F07D3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Fusion</w:t>
            </w:r>
            <w:r w:rsidRPr="00655166">
              <w:rPr>
                <w:rFonts w:ascii="Comic Sans MS" w:hAnsi="Comic Sans MS" w:cs="Comic Sans MS" w:hint="cs"/>
                <w:b/>
                <w:bCs/>
                <w:noProof/>
                <w:color w:val="FF0000"/>
                <w:sz w:val="20"/>
                <w:szCs w:val="20"/>
                <w:rtl/>
                <w:lang w:eastAsia="en-US"/>
              </w:rPr>
              <w:t>"</w:t>
            </w:r>
            <w:r w:rsid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53608F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à partir de</w:t>
            </w:r>
            <w:r w:rsid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53608F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22h</w:t>
            </w:r>
          </w:p>
        </w:tc>
      </w:tr>
      <w:tr w:rsidR="0053608F" w:rsidRPr="000C3FBE" w:rsidTr="007F07D3">
        <w:trPr>
          <w:cnfStyle w:val="010000000000"/>
          <w:trHeight w:val="3119"/>
        </w:trPr>
        <w:tc>
          <w:tcPr>
            <w:cnfStyle w:val="001000000000"/>
            <w:tcW w:w="436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Lundi 26 Juin 2023</w:t>
            </w:r>
          </w:p>
        </w:tc>
        <w:tc>
          <w:tcPr>
            <w:cnfStyle w:val="000100000000"/>
            <w:tcW w:w="708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Assa Zag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Al Maznia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Gnaoua Show</w:t>
            </w:r>
          </w:p>
          <w:p w:rsidR="0053608F" w:rsidRPr="000C3FBE" w:rsidRDefault="00610A76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Haouzi </w:t>
            </w:r>
            <w:r w:rsidR="00584D90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Ait Bouguemmaz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Reggada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Groupe Unterbiberger (Allemand) à partir de 22h</w:t>
            </w:r>
          </w:p>
        </w:tc>
      </w:tr>
    </w:tbl>
    <w:p w:rsidR="005C1424" w:rsidRDefault="005C1424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32"/>
          <w:szCs w:val="32"/>
        </w:rPr>
      </w:pPr>
    </w:p>
    <w:p w:rsidR="005C1424" w:rsidRDefault="005C1424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32"/>
          <w:szCs w:val="32"/>
        </w:rPr>
      </w:pPr>
    </w:p>
    <w:p w:rsidR="0053608F" w:rsidRPr="000C3FBE" w:rsidRDefault="0053608F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32"/>
          <w:szCs w:val="32"/>
        </w:rPr>
      </w:pPr>
      <w:r w:rsidRPr="000C3FBE">
        <w:rPr>
          <w:rFonts w:ascii="Comic Sans MS" w:hAnsi="Comic Sans MS"/>
          <w:b/>
          <w:bCs/>
          <w:color w:val="993300"/>
          <w:sz w:val="32"/>
          <w:szCs w:val="32"/>
        </w:rPr>
        <w:t>Place du Harti</w:t>
      </w:r>
    </w:p>
    <w:p w:rsidR="0053608F" w:rsidRDefault="0053608F" w:rsidP="0053608F">
      <w:pPr>
        <w:ind w:left="540" w:right="409"/>
        <w:jc w:val="center"/>
        <w:rPr>
          <w:rFonts w:ascii="Comic Sans MS" w:hAnsi="Comic Sans MS"/>
          <w:b/>
          <w:bCs/>
          <w:color w:val="993300"/>
          <w:sz w:val="32"/>
          <w:szCs w:val="32"/>
        </w:rPr>
      </w:pPr>
    </w:p>
    <w:tbl>
      <w:tblPr>
        <w:tblStyle w:val="Listefonce-Accent6"/>
        <w:tblpPr w:leftFromText="141" w:rightFromText="141" w:vertAnchor="text" w:horzAnchor="margin" w:tblpXSpec="center" w:tblpY="-188"/>
        <w:tblW w:w="1146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/>
      </w:tblPr>
      <w:tblGrid>
        <w:gridCol w:w="4786"/>
        <w:gridCol w:w="6674"/>
      </w:tblGrid>
      <w:tr w:rsidR="0053608F" w:rsidRPr="000C3FBE" w:rsidTr="007E7AFC">
        <w:trPr>
          <w:cnfStyle w:val="100000000000"/>
          <w:trHeight w:val="724"/>
        </w:trPr>
        <w:tc>
          <w:tcPr>
            <w:cnfStyle w:val="001000000000"/>
            <w:tcW w:w="1146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  <w:hideMark/>
          </w:tcPr>
          <w:p w:rsidR="0053608F" w:rsidRPr="000C3FBE" w:rsidRDefault="0053608F" w:rsidP="00B601C0">
            <w:pPr>
              <w:ind w:left="34" w:right="-405"/>
              <w:rPr>
                <w:rFonts w:ascii="Comic Sans MS" w:hAnsi="Comic Sans MS"/>
                <w:b w:val="0"/>
                <w:bCs w:val="0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A partir de </w:t>
            </w:r>
            <w:r w:rsidR="00B601C0">
              <w:rPr>
                <w:rFonts w:ascii="Comic Sans MS" w:hAnsi="Comic Sans MS"/>
                <w:sz w:val="20"/>
                <w:szCs w:val="20"/>
                <w:lang w:eastAsia="en-US"/>
              </w:rPr>
              <w:t>20</w:t>
            </w: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h</w:t>
            </w:r>
            <w:r w:rsidR="00B601C0">
              <w:rPr>
                <w:rFonts w:ascii="Comic Sans MS" w:hAnsi="Comic Sans MS"/>
                <w:sz w:val="20"/>
                <w:szCs w:val="20"/>
                <w:lang w:eastAsia="en-US"/>
              </w:rPr>
              <w:t>0</w:t>
            </w: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0</w:t>
            </w:r>
          </w:p>
        </w:tc>
      </w:tr>
      <w:tr w:rsidR="0053608F" w:rsidRPr="000C3FBE" w:rsidTr="009E2FFA">
        <w:trPr>
          <w:cnfStyle w:val="000000100000"/>
          <w:trHeight w:val="505"/>
        </w:trPr>
        <w:tc>
          <w:tcPr>
            <w:cnfStyle w:val="001000000000"/>
            <w:tcW w:w="47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  <w:hideMark/>
          </w:tcPr>
          <w:p w:rsidR="0053608F" w:rsidRPr="000C3FBE" w:rsidRDefault="0053608F" w:rsidP="007E7AFC">
            <w:pPr>
              <w:ind w:left="33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Jours</w:t>
            </w:r>
          </w:p>
        </w:tc>
        <w:tc>
          <w:tcPr>
            <w:cnfStyle w:val="000100000000"/>
            <w:tcW w:w="667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53608F" w:rsidRPr="000C3FBE" w:rsidRDefault="0053608F" w:rsidP="007E7AFC">
            <w:pPr>
              <w:ind w:left="40" w:right="17" w:firstLine="7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Spectacles</w:t>
            </w:r>
          </w:p>
        </w:tc>
      </w:tr>
      <w:tr w:rsidR="0053608F" w:rsidRPr="000C3FBE" w:rsidTr="009E2FFA">
        <w:trPr>
          <w:trHeight w:val="1906"/>
        </w:trPr>
        <w:tc>
          <w:tcPr>
            <w:cnfStyle w:val="001000000000"/>
            <w:tcW w:w="47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Jeudi 22 Juin 2023</w:t>
            </w:r>
          </w:p>
        </w:tc>
        <w:tc>
          <w:tcPr>
            <w:cnfStyle w:val="000100000000"/>
            <w:tcW w:w="667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Aissawa de Marrakech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Gnawa Show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Demnate Ait Bouawli</w:t>
            </w:r>
          </w:p>
          <w:p w:rsidR="0053608F" w:rsidRPr="00021711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Aouada Ait Baamrane</w:t>
            </w:r>
          </w:p>
          <w:p w:rsidR="00021711" w:rsidRPr="00021711" w:rsidRDefault="00021711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Haouzi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Aissawa de Fés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2</w:t>
            </w:r>
          </w:p>
        </w:tc>
      </w:tr>
      <w:tr w:rsidR="0053608F" w:rsidRPr="000C3FBE" w:rsidTr="009E2FFA">
        <w:trPr>
          <w:cnfStyle w:val="000000100000"/>
          <w:trHeight w:val="2540"/>
        </w:trPr>
        <w:tc>
          <w:tcPr>
            <w:cnfStyle w:val="001000000000"/>
            <w:tcW w:w="47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Vendredi 23 Juin 2023</w:t>
            </w:r>
          </w:p>
        </w:tc>
        <w:tc>
          <w:tcPr>
            <w:cnfStyle w:val="000100000000"/>
            <w:tcW w:w="667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Al Maznia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Taroudante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Assa Zag</w:t>
            </w:r>
          </w:p>
          <w:p w:rsidR="00584D90" w:rsidRPr="00584D90" w:rsidRDefault="00584D90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Haouzi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Gnaoua </w:t>
            </w:r>
            <w:r w:rsidR="007F106F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Al Hassadas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Aabidat R’ma de Khouribga</w:t>
            </w:r>
          </w:p>
        </w:tc>
      </w:tr>
      <w:tr w:rsidR="0053608F" w:rsidRPr="000C3FBE" w:rsidTr="009E2FFA">
        <w:trPr>
          <w:trHeight w:val="2315"/>
        </w:trPr>
        <w:tc>
          <w:tcPr>
            <w:cnfStyle w:val="001000000000"/>
            <w:tcW w:w="47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Samedi 24 Juin 2023</w:t>
            </w:r>
          </w:p>
        </w:tc>
        <w:tc>
          <w:tcPr>
            <w:cnfStyle w:val="000100000000"/>
            <w:tcW w:w="667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Tabala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Haha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Taroudante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askiwine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Gnawa Show </w:t>
            </w:r>
          </w:p>
          <w:p w:rsidR="00653E2D" w:rsidRDefault="00653E2D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Ahwach Aoulouz </w:t>
            </w:r>
          </w:p>
          <w:p w:rsidR="0053608F" w:rsidRPr="00653E2D" w:rsidRDefault="00610A76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53E2D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Haouzi </w:t>
            </w:r>
            <w:r w:rsidR="00584D90" w:rsidRPr="00653E2D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Reggada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Ait Bouguemmaz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Troupe Africaine</w:t>
            </w:r>
            <w:r w:rsidR="009E2FFA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 </w:t>
            </w:r>
            <w:r w:rsidR="009E2FFA" w:rsidRPr="00655166">
              <w:rPr>
                <w:rFonts w:ascii="Comic Sans MS" w:hAnsi="Comic Sans MS" w:cs="Comic Sans MS" w:hint="cs"/>
                <w:b/>
                <w:bCs/>
                <w:noProof/>
                <w:color w:val="FF0000"/>
                <w:sz w:val="20"/>
                <w:szCs w:val="20"/>
                <w:rtl/>
                <w:lang w:eastAsia="en-US"/>
              </w:rPr>
              <w:t>"</w:t>
            </w:r>
            <w:r w:rsidR="009E2FFA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Moussa et DJABO Band</w:t>
            </w:r>
            <w:r w:rsidR="009E2FFA" w:rsidRPr="00655166">
              <w:rPr>
                <w:rFonts w:ascii="Comic Sans MS" w:hAnsi="Comic Sans MS" w:cs="Comic Sans MS" w:hint="cs"/>
                <w:b/>
                <w:bCs/>
                <w:noProof/>
                <w:color w:val="FF0000"/>
                <w:sz w:val="20"/>
                <w:szCs w:val="20"/>
                <w:rtl/>
                <w:lang w:eastAsia="en-US"/>
              </w:rPr>
              <w:t xml:space="preserve">" </w:t>
            </w:r>
            <w:r w:rsidR="001A2E83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à</w:t>
            </w: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partir de 22h</w:t>
            </w:r>
          </w:p>
        </w:tc>
      </w:tr>
      <w:tr w:rsidR="0053608F" w:rsidRPr="000C3FBE" w:rsidTr="009E2FFA">
        <w:trPr>
          <w:cnfStyle w:val="000000100000"/>
          <w:trHeight w:val="1307"/>
        </w:trPr>
        <w:tc>
          <w:tcPr>
            <w:cnfStyle w:val="001000000000"/>
            <w:tcW w:w="478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Dimanche 25 Juin 2023</w:t>
            </w:r>
          </w:p>
        </w:tc>
        <w:tc>
          <w:tcPr>
            <w:cnfStyle w:val="000100000000"/>
            <w:tcW w:w="6674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Aissawa de Marrakech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Tkitikat</w:t>
            </w:r>
          </w:p>
          <w:p w:rsidR="0053608F" w:rsidRPr="00A10E39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Al Hassadas</w:t>
            </w:r>
          </w:p>
          <w:p w:rsidR="00A10E39" w:rsidRPr="00A10E39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</w:pPr>
            <w:r w:rsidRPr="00A10E3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Daqqa de Marrakech 2</w:t>
            </w:r>
          </w:p>
          <w:p w:rsidR="001A6400" w:rsidRPr="00A10E39" w:rsidRDefault="00A10E39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</w:pPr>
            <w:r w:rsidRPr="00A10E3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Ahwach Assa Zag</w:t>
            </w:r>
          </w:p>
          <w:p w:rsidR="0053608F" w:rsidRPr="001A6400" w:rsidRDefault="001A6400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A6400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Aouada Ait Baamrane</w:t>
            </w:r>
          </w:p>
          <w:p w:rsidR="0053608F" w:rsidRPr="000C3FBE" w:rsidRDefault="00655166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L’artiste Rhany</w:t>
            </w:r>
            <w:r w:rsidR="0053608F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(soirée de 90 mn </w:t>
            </w:r>
            <w:r w:rsidR="001A2E83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à</w:t>
            </w:r>
            <w:r w:rsidR="0053608F"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partir de 22h)</w:t>
            </w:r>
          </w:p>
        </w:tc>
      </w:tr>
      <w:tr w:rsidR="0053608F" w:rsidRPr="000C3FBE" w:rsidTr="009E2FFA">
        <w:trPr>
          <w:cnfStyle w:val="010000000000"/>
          <w:trHeight w:val="2539"/>
        </w:trPr>
        <w:tc>
          <w:tcPr>
            <w:cnfStyle w:val="001000000000"/>
            <w:tcW w:w="4786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Lundi 26 Juin 2023</w:t>
            </w:r>
          </w:p>
        </w:tc>
        <w:tc>
          <w:tcPr>
            <w:cnfStyle w:val="000100000000"/>
            <w:tcW w:w="6674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Tabala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Haha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askiwine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Gnaoua </w:t>
            </w:r>
            <w:r w:rsidR="007F106F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Aissawa de Fés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2</w:t>
            </w:r>
          </w:p>
        </w:tc>
      </w:tr>
    </w:tbl>
    <w:p w:rsidR="000C3FBE" w:rsidRDefault="000C3FBE" w:rsidP="000C3FBE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22"/>
          <w:szCs w:val="22"/>
          <w:lang w:val="en-US"/>
        </w:rPr>
      </w:pPr>
    </w:p>
    <w:p w:rsidR="00B653AC" w:rsidRDefault="00B653AC" w:rsidP="005C1424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B653AC" w:rsidRDefault="00B653AC" w:rsidP="0053608F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053121" w:rsidRDefault="00053121" w:rsidP="0053608F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0C3FBE" w:rsidRPr="0053608F" w:rsidRDefault="000C3FBE" w:rsidP="0053608F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  <w:r w:rsidRPr="00677DC6">
        <w:rPr>
          <w:rFonts w:ascii="Comic Sans MS" w:hAnsi="Comic Sans MS"/>
          <w:b/>
          <w:bCs/>
          <w:color w:val="993300"/>
          <w:sz w:val="32"/>
          <w:szCs w:val="32"/>
          <w:lang w:val="en-US"/>
        </w:rPr>
        <w:t>Esplanade Moulay El Hassan</w:t>
      </w:r>
    </w:p>
    <w:tbl>
      <w:tblPr>
        <w:tblStyle w:val="Listefonce-Accent6"/>
        <w:tblpPr w:leftFromText="141" w:rightFromText="141" w:vertAnchor="text" w:horzAnchor="margin" w:tblpXSpec="center" w:tblpY="309"/>
        <w:tblW w:w="111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629"/>
      </w:tblGrid>
      <w:tr w:rsidR="0053608F" w:rsidRPr="000C3FBE" w:rsidTr="0053608F">
        <w:trPr>
          <w:cnfStyle w:val="100000000000"/>
          <w:trHeight w:val="527"/>
        </w:trPr>
        <w:tc>
          <w:tcPr>
            <w:cnfStyle w:val="001000000000"/>
            <w:tcW w:w="11132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3608F" w:rsidRPr="000C3FBE" w:rsidRDefault="0053608F" w:rsidP="00B601C0">
            <w:pPr>
              <w:ind w:right="17"/>
              <w:rPr>
                <w:rFonts w:ascii="Comic Sans MS" w:hAnsi="Comic Sans MS"/>
                <w:b w:val="0"/>
                <w:bCs w:val="0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A partir de </w:t>
            </w:r>
            <w:r w:rsidR="00B601C0">
              <w:rPr>
                <w:rFonts w:ascii="Comic Sans MS" w:hAnsi="Comic Sans MS"/>
                <w:sz w:val="20"/>
                <w:szCs w:val="20"/>
                <w:lang w:eastAsia="en-US"/>
              </w:rPr>
              <w:t>20</w:t>
            </w: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h</w:t>
            </w:r>
            <w:r w:rsidR="00B601C0">
              <w:rPr>
                <w:rFonts w:ascii="Comic Sans MS" w:hAnsi="Comic Sans MS"/>
                <w:sz w:val="20"/>
                <w:szCs w:val="20"/>
                <w:lang w:eastAsia="en-US"/>
              </w:rPr>
              <w:t>0</w:t>
            </w: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0</w:t>
            </w:r>
          </w:p>
        </w:tc>
      </w:tr>
      <w:tr w:rsidR="0053608F" w:rsidRPr="000C3FBE" w:rsidTr="009E2FFA">
        <w:trPr>
          <w:cnfStyle w:val="000000100000"/>
          <w:trHeight w:val="368"/>
        </w:trPr>
        <w:tc>
          <w:tcPr>
            <w:cnfStyle w:val="001000000000"/>
            <w:tcW w:w="4503" w:type="dxa"/>
            <w:tcBorders>
              <w:top w:val="single" w:sz="18" w:space="0" w:color="FFFFFF" w:themeColor="background1"/>
              <w:bottom w:val="single" w:sz="4" w:space="0" w:color="auto"/>
            </w:tcBorders>
            <w:vAlign w:val="center"/>
            <w:hideMark/>
          </w:tcPr>
          <w:p w:rsidR="0053608F" w:rsidRPr="000C3FBE" w:rsidRDefault="0053608F" w:rsidP="0053608F">
            <w:pPr>
              <w:ind w:left="33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Jours</w:t>
            </w:r>
          </w:p>
        </w:tc>
        <w:tc>
          <w:tcPr>
            <w:cnfStyle w:val="000100000000"/>
            <w:tcW w:w="6629" w:type="dxa"/>
            <w:tcBorders>
              <w:top w:val="single" w:sz="18" w:space="0" w:color="FFFFFF" w:themeColor="background1"/>
              <w:bottom w:val="single" w:sz="4" w:space="0" w:color="auto"/>
            </w:tcBorders>
            <w:vAlign w:val="center"/>
            <w:hideMark/>
          </w:tcPr>
          <w:p w:rsidR="0053608F" w:rsidRPr="000C3FBE" w:rsidRDefault="0053608F" w:rsidP="0053608F">
            <w:pPr>
              <w:ind w:left="40" w:right="17" w:firstLine="7"/>
              <w:rPr>
                <w:rFonts w:ascii="Comic Sans MS" w:hAnsi="Comic Sans MS"/>
                <w:b/>
                <w:bCs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sz w:val="20"/>
                <w:szCs w:val="20"/>
                <w:lang w:eastAsia="en-US"/>
              </w:rPr>
              <w:t>Spectacles</w:t>
            </w:r>
          </w:p>
        </w:tc>
      </w:tr>
      <w:tr w:rsidR="0053608F" w:rsidRPr="000C3FBE" w:rsidTr="009E2FFA">
        <w:trPr>
          <w:trHeight w:val="1185"/>
        </w:trPr>
        <w:tc>
          <w:tcPr>
            <w:cnfStyle w:val="001000000000"/>
            <w:tcW w:w="4503" w:type="dxa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Jeudi 22 Juin 2023</w:t>
            </w:r>
          </w:p>
        </w:tc>
        <w:tc>
          <w:tcPr>
            <w:cnfStyle w:val="000100000000"/>
            <w:tcW w:w="6629" w:type="dxa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Tkitikat</w:t>
            </w:r>
          </w:p>
          <w:p w:rsidR="0053608F" w:rsidRPr="000C3FBE" w:rsidRDefault="00610A76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Haouzi </w:t>
            </w:r>
            <w:r w:rsidR="00584D90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Assa Zag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Gnaoua </w:t>
            </w:r>
            <w:r w:rsidR="007F106F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Aoulouz</w:t>
            </w:r>
          </w:p>
          <w:p w:rsidR="0053608F" w:rsidRPr="00610A76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Al Hassadas</w:t>
            </w:r>
          </w:p>
        </w:tc>
      </w:tr>
      <w:tr w:rsidR="0053608F" w:rsidRPr="000C3FBE" w:rsidTr="009E2FFA">
        <w:trPr>
          <w:cnfStyle w:val="000000100000"/>
          <w:trHeight w:val="3025"/>
        </w:trPr>
        <w:tc>
          <w:tcPr>
            <w:cnfStyle w:val="001000000000"/>
            <w:tcW w:w="450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Vendredi 23 Juin 2023</w:t>
            </w:r>
          </w:p>
        </w:tc>
        <w:tc>
          <w:tcPr>
            <w:cnfStyle w:val="000100000000"/>
            <w:tcW w:w="66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Demnate Ait Bouawli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Haha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askiwine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Gnaoua Show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Tabala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Ait Bouguemmaz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Reggada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2</w:t>
            </w:r>
          </w:p>
          <w:p w:rsidR="0053608F" w:rsidRPr="00655166" w:rsidRDefault="009E2FFA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</w:pP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Troupe Africaine </w:t>
            </w:r>
            <w:r w:rsidRPr="00655166">
              <w:rPr>
                <w:rFonts w:ascii="Comic Sans MS" w:hAnsi="Comic Sans MS" w:cs="Comic Sans MS" w:hint="cs"/>
                <w:b/>
                <w:bCs/>
                <w:noProof/>
                <w:color w:val="FF0000"/>
                <w:sz w:val="20"/>
                <w:szCs w:val="20"/>
                <w:rtl/>
                <w:lang w:eastAsia="en-US"/>
              </w:rPr>
              <w:t>"</w:t>
            </w: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Moussa et DJABO Band</w:t>
            </w:r>
            <w:r w:rsidRPr="00655166">
              <w:rPr>
                <w:rFonts w:ascii="Comic Sans MS" w:hAnsi="Comic Sans MS" w:cs="Comic Sans MS" w:hint="cs"/>
                <w:b/>
                <w:bCs/>
                <w:noProof/>
                <w:color w:val="FF0000"/>
                <w:sz w:val="20"/>
                <w:szCs w:val="20"/>
                <w:rtl/>
                <w:lang w:eastAsia="en-US"/>
              </w:rPr>
              <w:t xml:space="preserve">" </w:t>
            </w:r>
            <w:r w:rsidRPr="00655166">
              <w:rPr>
                <w:rFonts w:ascii="Comic Sans MS" w:hAnsi="Comic Sans MS" w:cs="Comic Sans MS"/>
                <w:b/>
                <w:bCs/>
                <w:noProof/>
                <w:color w:val="FF0000"/>
                <w:sz w:val="20"/>
                <w:szCs w:val="20"/>
                <w:lang w:eastAsia="en-US"/>
              </w:rPr>
              <w:t>à partir de 22h</w:t>
            </w:r>
          </w:p>
        </w:tc>
      </w:tr>
      <w:tr w:rsidR="0053608F" w:rsidRPr="000C3FBE" w:rsidTr="009E2FFA">
        <w:trPr>
          <w:trHeight w:val="1687"/>
        </w:trPr>
        <w:tc>
          <w:tcPr>
            <w:cnfStyle w:val="001000000000"/>
            <w:tcW w:w="450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Samedi 24 Juin 2023</w:t>
            </w:r>
          </w:p>
        </w:tc>
        <w:tc>
          <w:tcPr>
            <w:cnfStyle w:val="000100000000"/>
            <w:tcW w:w="66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Aissawa de Marrakech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Al Maznia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1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Assa Zag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Aissawa de Fés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Aabidat R’ma de Khouribga</w:t>
            </w:r>
          </w:p>
        </w:tc>
      </w:tr>
      <w:tr w:rsidR="0053608F" w:rsidRPr="000C3FBE" w:rsidTr="009E2FFA">
        <w:trPr>
          <w:cnfStyle w:val="000000100000"/>
          <w:trHeight w:val="1925"/>
        </w:trPr>
        <w:tc>
          <w:tcPr>
            <w:cnfStyle w:val="001000000000"/>
            <w:tcW w:w="450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Dimanche 25 Juin 2023</w:t>
            </w:r>
          </w:p>
        </w:tc>
        <w:tc>
          <w:tcPr>
            <w:cnfStyle w:val="000100000000"/>
            <w:tcW w:w="66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653E2D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Tabala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Aoulouz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Al Maznia 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Gnaoua </w:t>
            </w:r>
            <w:r w:rsidR="007F106F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584D90" w:rsidRPr="00584D90" w:rsidRDefault="00584D90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Haouzi 2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Reggada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Ait Bouguemmaz</w:t>
            </w:r>
          </w:p>
          <w:p w:rsidR="0053608F" w:rsidRPr="00610A76" w:rsidRDefault="00610A76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Haouzi </w:t>
            </w:r>
            <w:r w:rsidR="00584D90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53608F" w:rsidRPr="000C3FBE" w:rsidTr="00053121">
        <w:trPr>
          <w:cnfStyle w:val="010000000000"/>
          <w:trHeight w:val="2476"/>
        </w:trPr>
        <w:tc>
          <w:tcPr>
            <w:cnfStyle w:val="001000000000"/>
            <w:tcW w:w="4503" w:type="dxa"/>
            <w:tcBorders>
              <w:righ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Lundi 26 Juin 2023</w:t>
            </w:r>
          </w:p>
        </w:tc>
        <w:tc>
          <w:tcPr>
            <w:cnfStyle w:val="000100000000"/>
            <w:tcW w:w="6629" w:type="dxa"/>
            <w:tcBorders>
              <w:left w:val="single" w:sz="18" w:space="0" w:color="FFFFFF" w:themeColor="background1"/>
            </w:tcBorders>
            <w:shd w:val="clear" w:color="auto" w:fill="FABF8F" w:themeFill="accent6" w:themeFillTint="99"/>
            <w:vAlign w:val="center"/>
            <w:hideMark/>
          </w:tcPr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Demnate Ait Bouawli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Ahwach Taroudante  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Tkitikat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Aouada Ait Baamrane</w:t>
            </w:r>
          </w:p>
          <w:p w:rsidR="0053608F" w:rsidRPr="000C3FBE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Daqqa de Marrakech 2</w:t>
            </w:r>
          </w:p>
          <w:p w:rsidR="0053608F" w:rsidRDefault="0053608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Aabidat R’ma de Khouribga</w:t>
            </w:r>
          </w:p>
          <w:p w:rsidR="00322978" w:rsidRPr="00322978" w:rsidRDefault="00322978" w:rsidP="0032297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Al Hassadas</w:t>
            </w:r>
          </w:p>
        </w:tc>
      </w:tr>
    </w:tbl>
    <w:p w:rsidR="00CE758D" w:rsidRDefault="00CE758D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26DF0" w:rsidRDefault="00226DF0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26DF0" w:rsidRDefault="00226DF0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26DF0" w:rsidRDefault="00226DF0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26DF0" w:rsidRDefault="00226DF0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26DF0" w:rsidRDefault="00226DF0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226DF0" w:rsidRDefault="00226DF0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B653AC" w:rsidRDefault="00B653AC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B653AC" w:rsidRDefault="00B653AC" w:rsidP="0053608F">
      <w:pPr>
        <w:ind w:left="180" w:right="409"/>
        <w:jc w:val="center"/>
        <w:rPr>
          <w:rFonts w:ascii="Comic Sans MS" w:hAnsi="Comic Sans MS"/>
          <w:b/>
          <w:bCs/>
          <w:color w:val="993300"/>
          <w:sz w:val="18"/>
          <w:szCs w:val="18"/>
        </w:rPr>
      </w:pPr>
    </w:p>
    <w:p w:rsidR="00B653AC" w:rsidRDefault="00B653AC" w:rsidP="00B653AC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B653AC" w:rsidRDefault="00B653AC" w:rsidP="00B653AC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B653AC" w:rsidRPr="00B653AC" w:rsidRDefault="00B653AC" w:rsidP="00B653AC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  <w:r>
        <w:rPr>
          <w:rFonts w:ascii="Comic Sans MS" w:hAnsi="Comic Sans MS"/>
          <w:b/>
          <w:bCs/>
          <w:color w:val="993300"/>
          <w:sz w:val="32"/>
          <w:szCs w:val="32"/>
          <w:lang w:val="en-US"/>
        </w:rPr>
        <w:t>Autre</w:t>
      </w:r>
      <w:r w:rsidR="00660598">
        <w:rPr>
          <w:rFonts w:ascii="Comic Sans MS" w:hAnsi="Comic Sans MS"/>
          <w:b/>
          <w:bCs/>
          <w:color w:val="993300"/>
          <w:sz w:val="32"/>
          <w:szCs w:val="32"/>
          <w:lang w:val="en-US"/>
        </w:rPr>
        <w:t>s</w:t>
      </w:r>
      <w:r>
        <w:rPr>
          <w:rFonts w:ascii="Comic Sans MS" w:hAnsi="Comic Sans MS"/>
          <w:b/>
          <w:bCs/>
          <w:color w:val="993300"/>
          <w:sz w:val="32"/>
          <w:szCs w:val="32"/>
          <w:lang w:val="en-US"/>
        </w:rPr>
        <w:t xml:space="preserve"> </w:t>
      </w:r>
      <w:r w:rsidRPr="00B653AC">
        <w:rPr>
          <w:rFonts w:ascii="Comic Sans MS" w:hAnsi="Comic Sans MS"/>
          <w:b/>
          <w:bCs/>
          <w:color w:val="993300"/>
          <w:sz w:val="32"/>
          <w:szCs w:val="32"/>
          <w:lang w:val="en-US"/>
        </w:rPr>
        <w:t>Spectacles</w:t>
      </w:r>
    </w:p>
    <w:p w:rsidR="00A04A8B" w:rsidRDefault="00A04A8B" w:rsidP="00B653AC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tbl>
      <w:tblPr>
        <w:tblStyle w:val="Listefonce-Accent6"/>
        <w:tblpPr w:leftFromText="141" w:rightFromText="141" w:vertAnchor="text" w:horzAnchor="margin" w:tblpXSpec="center" w:tblpY="309"/>
        <w:tblW w:w="11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9"/>
        <w:gridCol w:w="5779"/>
      </w:tblGrid>
      <w:tr w:rsidR="00270164" w:rsidRPr="000C3FBE" w:rsidTr="005C1424">
        <w:trPr>
          <w:cnfStyle w:val="100000000000"/>
          <w:trHeight w:val="985"/>
        </w:trPr>
        <w:tc>
          <w:tcPr>
            <w:cnfStyle w:val="001000000000"/>
            <w:tcW w:w="11368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64" w:rsidRPr="005C1424" w:rsidRDefault="00270164" w:rsidP="005D471D">
            <w:pPr>
              <w:ind w:right="17"/>
              <w:rPr>
                <w:rFonts w:ascii="Comic Sans MS" w:hAnsi="Comic Sans MS"/>
                <w:b w:val="0"/>
                <w:bCs w:val="0"/>
                <w:lang w:eastAsia="en-US"/>
              </w:rPr>
            </w:pPr>
            <w:r w:rsidRPr="005C1424">
              <w:rPr>
                <w:rFonts w:ascii="Comic Sans MS" w:hAnsi="Comic Sans MS"/>
                <w:lang w:eastAsia="en-US"/>
              </w:rPr>
              <w:t xml:space="preserve">A partir de </w:t>
            </w:r>
            <w:r w:rsidR="00653E2D" w:rsidRPr="005C1424">
              <w:rPr>
                <w:rFonts w:ascii="Comic Sans MS" w:hAnsi="Comic Sans MS"/>
                <w:lang w:eastAsia="en-US"/>
              </w:rPr>
              <w:t>1</w:t>
            </w:r>
            <w:r w:rsidR="005D471D">
              <w:rPr>
                <w:rFonts w:ascii="Comic Sans MS" w:hAnsi="Comic Sans MS"/>
                <w:lang w:eastAsia="en-US"/>
              </w:rPr>
              <w:t>9</w:t>
            </w:r>
            <w:r w:rsidRPr="005C1424">
              <w:rPr>
                <w:rFonts w:ascii="Comic Sans MS" w:hAnsi="Comic Sans MS"/>
                <w:lang w:eastAsia="en-US"/>
              </w:rPr>
              <w:t>h00</w:t>
            </w:r>
          </w:p>
        </w:tc>
      </w:tr>
      <w:tr w:rsidR="00270164" w:rsidRPr="000C3FBE" w:rsidTr="005C1424">
        <w:trPr>
          <w:cnfStyle w:val="000000100000"/>
          <w:trHeight w:val="652"/>
        </w:trPr>
        <w:tc>
          <w:tcPr>
            <w:cnfStyle w:val="001000000000"/>
            <w:tcW w:w="5589" w:type="dxa"/>
            <w:tcBorders>
              <w:top w:val="single" w:sz="18" w:space="0" w:color="FFFFFF" w:themeColor="background1"/>
              <w:bottom w:val="single" w:sz="4" w:space="0" w:color="auto"/>
            </w:tcBorders>
            <w:vAlign w:val="center"/>
            <w:hideMark/>
          </w:tcPr>
          <w:p w:rsidR="00270164" w:rsidRPr="005C1424" w:rsidRDefault="00270164" w:rsidP="005C1424">
            <w:pPr>
              <w:ind w:left="33"/>
              <w:rPr>
                <w:rFonts w:ascii="Comic Sans MS" w:hAnsi="Comic Sans MS"/>
                <w:b/>
                <w:bCs/>
                <w:lang w:eastAsia="en-US"/>
              </w:rPr>
            </w:pPr>
            <w:r w:rsidRPr="005C1424">
              <w:rPr>
                <w:rFonts w:ascii="Comic Sans MS" w:hAnsi="Comic Sans MS"/>
                <w:lang w:eastAsia="en-US"/>
              </w:rPr>
              <w:t>Jours</w:t>
            </w:r>
          </w:p>
        </w:tc>
        <w:tc>
          <w:tcPr>
            <w:cnfStyle w:val="000100000000"/>
            <w:tcW w:w="5779" w:type="dxa"/>
            <w:tcBorders>
              <w:top w:val="single" w:sz="18" w:space="0" w:color="FFFFFF" w:themeColor="background1"/>
              <w:bottom w:val="single" w:sz="4" w:space="0" w:color="auto"/>
            </w:tcBorders>
            <w:vAlign w:val="center"/>
            <w:hideMark/>
          </w:tcPr>
          <w:p w:rsidR="00270164" w:rsidRPr="005C1424" w:rsidRDefault="00270164" w:rsidP="005C1424">
            <w:pPr>
              <w:ind w:left="40" w:right="17" w:firstLine="7"/>
              <w:rPr>
                <w:rFonts w:ascii="Comic Sans MS" w:hAnsi="Comic Sans MS"/>
                <w:b/>
                <w:bCs/>
                <w:lang w:eastAsia="en-US"/>
              </w:rPr>
            </w:pPr>
            <w:r w:rsidRPr="005C1424">
              <w:rPr>
                <w:rFonts w:ascii="Comic Sans MS" w:hAnsi="Comic Sans MS"/>
                <w:lang w:eastAsia="en-US"/>
              </w:rPr>
              <w:t>Spectacles</w:t>
            </w:r>
          </w:p>
        </w:tc>
      </w:tr>
      <w:tr w:rsidR="00270164" w:rsidRPr="000C3FBE" w:rsidTr="00270164">
        <w:trPr>
          <w:trHeight w:val="2018"/>
        </w:trPr>
        <w:tc>
          <w:tcPr>
            <w:cnfStyle w:val="001000000000"/>
            <w:tcW w:w="5589" w:type="dxa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270164" w:rsidRDefault="00270164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270164" w:rsidRPr="000C3FBE" w:rsidRDefault="00433BF9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Du </w:t>
            </w:r>
            <w:r w:rsidR="00270164"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Jeudi </w:t>
            </w:r>
            <w:r w:rsidR="005C1424"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r w:rsidR="005C1424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au </w:t>
            </w: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Lundi </w:t>
            </w:r>
            <w:r w:rsidR="005C1424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26</w:t>
            </w: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70164"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Juin2023</w:t>
            </w: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70164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à</w:t>
            </w:r>
            <w:r w:rsidR="00270164" w:rsidRPr="00A103DC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la cour extérieure du Théâtre Royal </w:t>
            </w:r>
          </w:p>
        </w:tc>
        <w:tc>
          <w:tcPr>
            <w:cnfStyle w:val="000100000000"/>
            <w:tcW w:w="5779" w:type="dxa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270164" w:rsidRDefault="00270164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Itran d’</w:t>
            </w:r>
            <w:r w:rsidRPr="00B165D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Al Haouz</w:t>
            </w:r>
          </w:p>
          <w:p w:rsidR="00270164" w:rsidRDefault="00270164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Hamada</w:t>
            </w:r>
            <w:r w:rsidR="0025630E">
              <w:t xml:space="preserve"> </w:t>
            </w:r>
            <w:r w:rsidR="0025630E" w:rsidRPr="0025630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d’Imintanoute</w:t>
            </w:r>
          </w:p>
          <w:p w:rsidR="00270164" w:rsidRDefault="00270164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Aabidat R’ma de</w:t>
            </w: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 l’Kelaa</w:t>
            </w:r>
          </w:p>
          <w:p w:rsidR="00002000" w:rsidRDefault="007F106F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Guedra </w:t>
            </w:r>
            <w:r w:rsidR="00AA76B9"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de Goulimime</w:t>
            </w:r>
            <w:r w:rsidR="00002000"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A76B9" w:rsidRDefault="00002000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Gnaoua</w:t>
            </w:r>
            <w:r w:rsidR="007F106F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 2</w:t>
            </w:r>
          </w:p>
          <w:p w:rsidR="00DF2FA2" w:rsidRPr="00002000" w:rsidRDefault="007F106F" w:rsidP="00002000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F2FA2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Noujoum Aabidat R’ma </w:t>
            </w:r>
            <w:r w:rsidR="00DF2FA2" w:rsidRPr="00DF2FA2">
              <w:rPr>
                <w:rFonts w:ascii="Comic Sans MS" w:hAnsi="Comic Sans MS" w:cs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de Oued Zem</w:t>
            </w:r>
          </w:p>
        </w:tc>
      </w:tr>
      <w:tr w:rsidR="00270164" w:rsidRPr="00AA76B9" w:rsidTr="00270164">
        <w:trPr>
          <w:cnfStyle w:val="000000100000"/>
          <w:trHeight w:val="2082"/>
        </w:trPr>
        <w:tc>
          <w:tcPr>
            <w:cnfStyle w:val="001000000000"/>
            <w:tcW w:w="558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5C1424" w:rsidRDefault="00270164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Dimanche 25 Juin </w:t>
            </w: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2023 </w:t>
            </w:r>
            <w:r w:rsidR="005C1424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s</w:t>
            </w: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pectacle à </w:t>
            </w:r>
          </w:p>
          <w:p w:rsidR="00270164" w:rsidRPr="000C3FBE" w:rsidRDefault="00270164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la Maison de l’Enfant</w:t>
            </w:r>
            <w:r w:rsid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="00002000" w:rsidRP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Orphelinat</w:t>
            </w:r>
            <w:r w:rsid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cnfStyle w:val="000100000000"/>
            <w:tcW w:w="577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270164" w:rsidRPr="00AA76B9" w:rsidRDefault="00270164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Tidili 1</w:t>
            </w:r>
          </w:p>
          <w:p w:rsidR="00AA76B9" w:rsidRPr="00AA76B9" w:rsidRDefault="00AA76B9" w:rsidP="00AA76B9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Aissawa de Fés</w:t>
            </w:r>
          </w:p>
          <w:p w:rsidR="00AA76B9" w:rsidRPr="00AA76B9" w:rsidRDefault="00270164" w:rsidP="00AA76B9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Demnate Ait Bouawli</w:t>
            </w:r>
            <w:r w:rsidR="00AA76B9"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270164" w:rsidRPr="00AA76B9" w:rsidRDefault="00AA76B9" w:rsidP="00AA76B9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Haha</w:t>
            </w:r>
          </w:p>
        </w:tc>
      </w:tr>
      <w:tr w:rsidR="00270164" w:rsidRPr="000C3FBE" w:rsidTr="00270164">
        <w:trPr>
          <w:cnfStyle w:val="010000000000"/>
          <w:trHeight w:val="2256"/>
        </w:trPr>
        <w:tc>
          <w:tcPr>
            <w:cnfStyle w:val="001000000000"/>
            <w:tcW w:w="5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70164" w:rsidRDefault="00270164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Lundi 26 Juin 2023</w:t>
            </w:r>
            <w:r w:rsidR="00433BF9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C1424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s</w:t>
            </w:r>
            <w:r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pectacle à</w:t>
            </w:r>
          </w:p>
          <w:p w:rsidR="00270164" w:rsidRPr="00002000" w:rsidRDefault="00270164" w:rsidP="00002000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Dar Al Bir wa Al Ihssan</w:t>
            </w:r>
            <w:r w:rsidR="00002000" w:rsidRP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002000" w:rsidRP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Maison des Séniors</w:t>
            </w:r>
            <w:r w:rsidR="00002000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270164" w:rsidRPr="00002000" w:rsidRDefault="00270164" w:rsidP="00660598">
            <w:pPr>
              <w:tabs>
                <w:tab w:val="left" w:pos="2332"/>
              </w:tabs>
              <w:ind w:right="-78"/>
              <w:jc w:val="left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100000000"/>
            <w:tcW w:w="5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22978" w:rsidRPr="00322978" w:rsidRDefault="00322978" w:rsidP="0032297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Lâabat 2</w:t>
            </w:r>
          </w:p>
          <w:p w:rsidR="00AA76B9" w:rsidRPr="00AA76B9" w:rsidRDefault="00AA76B9" w:rsidP="00AA76B9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C3FBE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Aissawa de Marrakech </w:t>
            </w:r>
          </w:p>
          <w:p w:rsidR="00270164" w:rsidRPr="00AA76B9" w:rsidRDefault="00270164" w:rsidP="00660598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Ahwach Aoulouz</w:t>
            </w:r>
          </w:p>
          <w:p w:rsidR="00AA76B9" w:rsidRPr="00AA76B9" w:rsidRDefault="00270164" w:rsidP="00AA76B9">
            <w:pPr>
              <w:pStyle w:val="Paragraphedeliste"/>
              <w:numPr>
                <w:ilvl w:val="0"/>
                <w:numId w:val="17"/>
              </w:numPr>
              <w:ind w:left="459" w:right="17"/>
              <w:jc w:val="left"/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A76B9">
              <w:rPr>
                <w:rFonts w:ascii="Comic Sans MS" w:hAnsi="Comic Sans MS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Haouzi 2</w:t>
            </w:r>
          </w:p>
        </w:tc>
      </w:tr>
    </w:tbl>
    <w:p w:rsidR="00A04A8B" w:rsidRDefault="00A04A8B" w:rsidP="00226DF0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A04A8B" w:rsidRDefault="00A04A8B" w:rsidP="00226DF0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jc w:val="center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p w:rsidR="00A103DC" w:rsidRPr="00226DF0" w:rsidRDefault="00A103DC" w:rsidP="00B653AC">
      <w:pPr>
        <w:tabs>
          <w:tab w:val="left" w:pos="1560"/>
          <w:tab w:val="left" w:pos="2734"/>
          <w:tab w:val="left" w:pos="2771"/>
          <w:tab w:val="center" w:pos="4331"/>
          <w:tab w:val="center" w:pos="4421"/>
        </w:tabs>
        <w:ind w:right="409"/>
        <w:rPr>
          <w:rFonts w:ascii="Comic Sans MS" w:hAnsi="Comic Sans MS"/>
          <w:b/>
          <w:bCs/>
          <w:color w:val="993300"/>
          <w:sz w:val="32"/>
          <w:szCs w:val="32"/>
          <w:lang w:val="en-US"/>
        </w:rPr>
      </w:pPr>
    </w:p>
    <w:sectPr w:rsidR="00A103DC" w:rsidRPr="00226DF0" w:rsidSect="00CD5E2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36" w:rsidRDefault="00EB3E36" w:rsidP="00DA38DF">
      <w:r>
        <w:separator/>
      </w:r>
    </w:p>
  </w:endnote>
  <w:endnote w:type="continuationSeparator" w:id="1">
    <w:p w:rsidR="00EB3E36" w:rsidRDefault="00EB3E36" w:rsidP="00DA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36" w:rsidRDefault="00EB3E36" w:rsidP="00DA38DF">
      <w:r>
        <w:separator/>
      </w:r>
    </w:p>
  </w:footnote>
  <w:footnote w:type="continuationSeparator" w:id="1">
    <w:p w:rsidR="00EB3E36" w:rsidRDefault="00EB3E36" w:rsidP="00DA3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44A"/>
    <w:multiLevelType w:val="hybridMultilevel"/>
    <w:tmpl w:val="F4ACF712"/>
    <w:lvl w:ilvl="0" w:tplc="4BA8FE22">
      <w:numFmt w:val="bullet"/>
      <w:lvlText w:val="-"/>
      <w:lvlJc w:val="left"/>
      <w:pPr>
        <w:tabs>
          <w:tab w:val="num" w:pos="491"/>
        </w:tabs>
        <w:ind w:left="491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1">
    <w:nsid w:val="10F07164"/>
    <w:multiLevelType w:val="hybridMultilevel"/>
    <w:tmpl w:val="6E5ACF6C"/>
    <w:lvl w:ilvl="0" w:tplc="C5B42B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0613"/>
    <w:multiLevelType w:val="hybridMultilevel"/>
    <w:tmpl w:val="11007774"/>
    <w:lvl w:ilvl="0" w:tplc="040C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747C1"/>
    <w:multiLevelType w:val="hybridMultilevel"/>
    <w:tmpl w:val="0958ED80"/>
    <w:lvl w:ilvl="0" w:tplc="3B4E88F0">
      <w:start w:val="4"/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4">
    <w:nsid w:val="25E16BCC"/>
    <w:multiLevelType w:val="hybridMultilevel"/>
    <w:tmpl w:val="5A40A77A"/>
    <w:lvl w:ilvl="0" w:tplc="1CA42950">
      <w:numFmt w:val="bullet"/>
      <w:lvlText w:val="-"/>
      <w:lvlJc w:val="left"/>
      <w:pPr>
        <w:tabs>
          <w:tab w:val="num" w:pos="491"/>
        </w:tabs>
        <w:ind w:left="491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5">
    <w:nsid w:val="3F5F5E55"/>
    <w:multiLevelType w:val="hybridMultilevel"/>
    <w:tmpl w:val="38F8D372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3FC81288"/>
    <w:multiLevelType w:val="hybridMultilevel"/>
    <w:tmpl w:val="E7DEF53E"/>
    <w:lvl w:ilvl="0" w:tplc="4BDA3EC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141BE"/>
    <w:multiLevelType w:val="hybridMultilevel"/>
    <w:tmpl w:val="CDD023F2"/>
    <w:lvl w:ilvl="0" w:tplc="7FA8E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82107"/>
    <w:multiLevelType w:val="hybridMultilevel"/>
    <w:tmpl w:val="88D25F28"/>
    <w:lvl w:ilvl="0" w:tplc="B9C444CA">
      <w:numFmt w:val="bullet"/>
      <w:lvlText w:val="-"/>
      <w:lvlJc w:val="left"/>
      <w:pPr>
        <w:ind w:left="945" w:hanging="405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7BA5113"/>
    <w:multiLevelType w:val="hybridMultilevel"/>
    <w:tmpl w:val="DAF0A792"/>
    <w:lvl w:ilvl="0" w:tplc="AD066C72">
      <w:numFmt w:val="bullet"/>
      <w:lvlText w:val="-"/>
      <w:lvlJc w:val="left"/>
      <w:pPr>
        <w:ind w:left="945" w:hanging="405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AA54459"/>
    <w:multiLevelType w:val="hybridMultilevel"/>
    <w:tmpl w:val="7F10F6C0"/>
    <w:lvl w:ilvl="0" w:tplc="040C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2701F10"/>
    <w:multiLevelType w:val="hybridMultilevel"/>
    <w:tmpl w:val="CDE6789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025CBF"/>
    <w:multiLevelType w:val="hybridMultilevel"/>
    <w:tmpl w:val="2B56F200"/>
    <w:lvl w:ilvl="0" w:tplc="62921522">
      <w:numFmt w:val="bullet"/>
      <w:lvlText w:val="-"/>
      <w:lvlJc w:val="left"/>
      <w:pPr>
        <w:ind w:left="90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86E2365"/>
    <w:multiLevelType w:val="hybridMultilevel"/>
    <w:tmpl w:val="3ED614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E57"/>
    <w:rsid w:val="00002000"/>
    <w:rsid w:val="0000212B"/>
    <w:rsid w:val="00007D49"/>
    <w:rsid w:val="00010DF9"/>
    <w:rsid w:val="00015147"/>
    <w:rsid w:val="00015B8F"/>
    <w:rsid w:val="00017313"/>
    <w:rsid w:val="00021711"/>
    <w:rsid w:val="0002405A"/>
    <w:rsid w:val="00030C18"/>
    <w:rsid w:val="000418C2"/>
    <w:rsid w:val="00041D2B"/>
    <w:rsid w:val="00042E4E"/>
    <w:rsid w:val="00051B39"/>
    <w:rsid w:val="00052491"/>
    <w:rsid w:val="00053121"/>
    <w:rsid w:val="00063809"/>
    <w:rsid w:val="0007389F"/>
    <w:rsid w:val="00076FD6"/>
    <w:rsid w:val="00080CF2"/>
    <w:rsid w:val="00080D2B"/>
    <w:rsid w:val="0008152D"/>
    <w:rsid w:val="00085D32"/>
    <w:rsid w:val="000872A4"/>
    <w:rsid w:val="00090965"/>
    <w:rsid w:val="000921CD"/>
    <w:rsid w:val="00096143"/>
    <w:rsid w:val="000A664D"/>
    <w:rsid w:val="000C3FBE"/>
    <w:rsid w:val="000D475F"/>
    <w:rsid w:val="000E4043"/>
    <w:rsid w:val="000F1DF4"/>
    <w:rsid w:val="000F2FC4"/>
    <w:rsid w:val="000F46A8"/>
    <w:rsid w:val="000F6303"/>
    <w:rsid w:val="000F7234"/>
    <w:rsid w:val="0010069F"/>
    <w:rsid w:val="001006F7"/>
    <w:rsid w:val="00104815"/>
    <w:rsid w:val="0011207E"/>
    <w:rsid w:val="00112A7B"/>
    <w:rsid w:val="001133B9"/>
    <w:rsid w:val="0015203A"/>
    <w:rsid w:val="001534EA"/>
    <w:rsid w:val="0015667B"/>
    <w:rsid w:val="001640CA"/>
    <w:rsid w:val="0016513B"/>
    <w:rsid w:val="00166A78"/>
    <w:rsid w:val="00174A9F"/>
    <w:rsid w:val="001762D7"/>
    <w:rsid w:val="00197D8F"/>
    <w:rsid w:val="001A2E83"/>
    <w:rsid w:val="001A6400"/>
    <w:rsid w:val="001B6A60"/>
    <w:rsid w:val="001B6F71"/>
    <w:rsid w:val="001C0C5E"/>
    <w:rsid w:val="001D21AF"/>
    <w:rsid w:val="001E126F"/>
    <w:rsid w:val="001E253A"/>
    <w:rsid w:val="001F0113"/>
    <w:rsid w:val="0021079E"/>
    <w:rsid w:val="00220895"/>
    <w:rsid w:val="002211D1"/>
    <w:rsid w:val="002238BF"/>
    <w:rsid w:val="002255A5"/>
    <w:rsid w:val="00226DF0"/>
    <w:rsid w:val="00237897"/>
    <w:rsid w:val="00241944"/>
    <w:rsid w:val="00243020"/>
    <w:rsid w:val="00243FCD"/>
    <w:rsid w:val="00244EBB"/>
    <w:rsid w:val="00245259"/>
    <w:rsid w:val="002462A0"/>
    <w:rsid w:val="002475AA"/>
    <w:rsid w:val="0025303A"/>
    <w:rsid w:val="0025630E"/>
    <w:rsid w:val="00256767"/>
    <w:rsid w:val="00264CA8"/>
    <w:rsid w:val="00270164"/>
    <w:rsid w:val="00270DB1"/>
    <w:rsid w:val="002755F5"/>
    <w:rsid w:val="00275894"/>
    <w:rsid w:val="002800D2"/>
    <w:rsid w:val="00280305"/>
    <w:rsid w:val="0028270E"/>
    <w:rsid w:val="002901A8"/>
    <w:rsid w:val="00291489"/>
    <w:rsid w:val="00296B46"/>
    <w:rsid w:val="00296DE6"/>
    <w:rsid w:val="0029744E"/>
    <w:rsid w:val="002C2B09"/>
    <w:rsid w:val="002C302B"/>
    <w:rsid w:val="002C4926"/>
    <w:rsid w:val="002C5398"/>
    <w:rsid w:val="002E101D"/>
    <w:rsid w:val="002E3706"/>
    <w:rsid w:val="002E4AF2"/>
    <w:rsid w:val="002F2D78"/>
    <w:rsid w:val="002F67C9"/>
    <w:rsid w:val="0030072C"/>
    <w:rsid w:val="0030451E"/>
    <w:rsid w:val="00310E1E"/>
    <w:rsid w:val="00322978"/>
    <w:rsid w:val="00324225"/>
    <w:rsid w:val="0033257B"/>
    <w:rsid w:val="00343FDA"/>
    <w:rsid w:val="00345FC7"/>
    <w:rsid w:val="00346F6D"/>
    <w:rsid w:val="003550C0"/>
    <w:rsid w:val="0036281A"/>
    <w:rsid w:val="00362F85"/>
    <w:rsid w:val="00366094"/>
    <w:rsid w:val="00366DD9"/>
    <w:rsid w:val="00375F01"/>
    <w:rsid w:val="003763EB"/>
    <w:rsid w:val="00376B9F"/>
    <w:rsid w:val="003807D1"/>
    <w:rsid w:val="003875B2"/>
    <w:rsid w:val="0039507E"/>
    <w:rsid w:val="00395E92"/>
    <w:rsid w:val="003A3D93"/>
    <w:rsid w:val="003B05E2"/>
    <w:rsid w:val="003C1AB9"/>
    <w:rsid w:val="003D192B"/>
    <w:rsid w:val="003D2E42"/>
    <w:rsid w:val="003E52B8"/>
    <w:rsid w:val="003E7EA3"/>
    <w:rsid w:val="003F7F55"/>
    <w:rsid w:val="00401ECE"/>
    <w:rsid w:val="00402913"/>
    <w:rsid w:val="00410881"/>
    <w:rsid w:val="00412A08"/>
    <w:rsid w:val="00425A7A"/>
    <w:rsid w:val="00426680"/>
    <w:rsid w:val="0042718F"/>
    <w:rsid w:val="00433BF9"/>
    <w:rsid w:val="00435571"/>
    <w:rsid w:val="00435C5D"/>
    <w:rsid w:val="004410CF"/>
    <w:rsid w:val="00441FB7"/>
    <w:rsid w:val="004462C2"/>
    <w:rsid w:val="00447342"/>
    <w:rsid w:val="00456F07"/>
    <w:rsid w:val="004600A1"/>
    <w:rsid w:val="0046365F"/>
    <w:rsid w:val="0047323F"/>
    <w:rsid w:val="00483529"/>
    <w:rsid w:val="00484413"/>
    <w:rsid w:val="004854A7"/>
    <w:rsid w:val="0049146A"/>
    <w:rsid w:val="0049234A"/>
    <w:rsid w:val="004A0E42"/>
    <w:rsid w:val="004A12BC"/>
    <w:rsid w:val="004A4E57"/>
    <w:rsid w:val="004A5394"/>
    <w:rsid w:val="004B5904"/>
    <w:rsid w:val="004B68FB"/>
    <w:rsid w:val="004B763D"/>
    <w:rsid w:val="004C0C59"/>
    <w:rsid w:val="004C2144"/>
    <w:rsid w:val="004C3C90"/>
    <w:rsid w:val="004C4D68"/>
    <w:rsid w:val="004D7979"/>
    <w:rsid w:val="004F1D28"/>
    <w:rsid w:val="004F5E56"/>
    <w:rsid w:val="004F6B2D"/>
    <w:rsid w:val="00500E5A"/>
    <w:rsid w:val="00506A9D"/>
    <w:rsid w:val="00510A9B"/>
    <w:rsid w:val="00514314"/>
    <w:rsid w:val="0051797E"/>
    <w:rsid w:val="00524D5C"/>
    <w:rsid w:val="0053608F"/>
    <w:rsid w:val="005375A0"/>
    <w:rsid w:val="0053783D"/>
    <w:rsid w:val="0054451D"/>
    <w:rsid w:val="00545C2B"/>
    <w:rsid w:val="005464EC"/>
    <w:rsid w:val="00557C80"/>
    <w:rsid w:val="00562E8D"/>
    <w:rsid w:val="005653E4"/>
    <w:rsid w:val="005714CF"/>
    <w:rsid w:val="00580D6C"/>
    <w:rsid w:val="00584D90"/>
    <w:rsid w:val="005A17BB"/>
    <w:rsid w:val="005B014A"/>
    <w:rsid w:val="005B36F8"/>
    <w:rsid w:val="005B6129"/>
    <w:rsid w:val="005C1424"/>
    <w:rsid w:val="005C168E"/>
    <w:rsid w:val="005C5075"/>
    <w:rsid w:val="005D0918"/>
    <w:rsid w:val="005D1F77"/>
    <w:rsid w:val="005D471D"/>
    <w:rsid w:val="005D7230"/>
    <w:rsid w:val="005F0AC2"/>
    <w:rsid w:val="005F154C"/>
    <w:rsid w:val="005F26FF"/>
    <w:rsid w:val="00610A76"/>
    <w:rsid w:val="00611C77"/>
    <w:rsid w:val="006243B6"/>
    <w:rsid w:val="0062514D"/>
    <w:rsid w:val="00634F25"/>
    <w:rsid w:val="0065013D"/>
    <w:rsid w:val="00650CFC"/>
    <w:rsid w:val="00653E2D"/>
    <w:rsid w:val="00654620"/>
    <w:rsid w:val="00655166"/>
    <w:rsid w:val="00655ABC"/>
    <w:rsid w:val="00660598"/>
    <w:rsid w:val="006730F1"/>
    <w:rsid w:val="00677DC6"/>
    <w:rsid w:val="006835CA"/>
    <w:rsid w:val="006B1076"/>
    <w:rsid w:val="006B5350"/>
    <w:rsid w:val="006B66A8"/>
    <w:rsid w:val="006C134C"/>
    <w:rsid w:val="006C2861"/>
    <w:rsid w:val="006C5F4B"/>
    <w:rsid w:val="006D211D"/>
    <w:rsid w:val="006D2F53"/>
    <w:rsid w:val="006D76F7"/>
    <w:rsid w:val="006E3118"/>
    <w:rsid w:val="006F202A"/>
    <w:rsid w:val="006F4F8F"/>
    <w:rsid w:val="00703A3E"/>
    <w:rsid w:val="007044BD"/>
    <w:rsid w:val="00715D13"/>
    <w:rsid w:val="00717AC7"/>
    <w:rsid w:val="00720B9F"/>
    <w:rsid w:val="007211C6"/>
    <w:rsid w:val="007262DE"/>
    <w:rsid w:val="0072703B"/>
    <w:rsid w:val="00730CA2"/>
    <w:rsid w:val="0074111A"/>
    <w:rsid w:val="00743890"/>
    <w:rsid w:val="007532D2"/>
    <w:rsid w:val="00753804"/>
    <w:rsid w:val="007607E8"/>
    <w:rsid w:val="007617F4"/>
    <w:rsid w:val="0076399A"/>
    <w:rsid w:val="00764439"/>
    <w:rsid w:val="007646E8"/>
    <w:rsid w:val="0076501F"/>
    <w:rsid w:val="0077231A"/>
    <w:rsid w:val="007776CB"/>
    <w:rsid w:val="00780F4C"/>
    <w:rsid w:val="0078654D"/>
    <w:rsid w:val="00786A00"/>
    <w:rsid w:val="0078710E"/>
    <w:rsid w:val="00793306"/>
    <w:rsid w:val="007A295A"/>
    <w:rsid w:val="007A31C8"/>
    <w:rsid w:val="007A5724"/>
    <w:rsid w:val="007A618C"/>
    <w:rsid w:val="007C71E2"/>
    <w:rsid w:val="007D003C"/>
    <w:rsid w:val="007D02A2"/>
    <w:rsid w:val="007D1D44"/>
    <w:rsid w:val="007D2E9B"/>
    <w:rsid w:val="007E636C"/>
    <w:rsid w:val="007F07D3"/>
    <w:rsid w:val="007F106F"/>
    <w:rsid w:val="008004EF"/>
    <w:rsid w:val="00801E0D"/>
    <w:rsid w:val="008031E4"/>
    <w:rsid w:val="008033ED"/>
    <w:rsid w:val="00810905"/>
    <w:rsid w:val="00817318"/>
    <w:rsid w:val="00825C54"/>
    <w:rsid w:val="00831257"/>
    <w:rsid w:val="00832835"/>
    <w:rsid w:val="0084505F"/>
    <w:rsid w:val="00847DC1"/>
    <w:rsid w:val="00872E4F"/>
    <w:rsid w:val="008741B5"/>
    <w:rsid w:val="00875109"/>
    <w:rsid w:val="00875698"/>
    <w:rsid w:val="00882802"/>
    <w:rsid w:val="00883E0A"/>
    <w:rsid w:val="008904B5"/>
    <w:rsid w:val="00890E5D"/>
    <w:rsid w:val="008A1DE5"/>
    <w:rsid w:val="008B493A"/>
    <w:rsid w:val="008C59F5"/>
    <w:rsid w:val="008D0F63"/>
    <w:rsid w:val="008D2D08"/>
    <w:rsid w:val="008D6700"/>
    <w:rsid w:val="008D7E08"/>
    <w:rsid w:val="008E09E9"/>
    <w:rsid w:val="008E3EB0"/>
    <w:rsid w:val="008E5D2A"/>
    <w:rsid w:val="008F178D"/>
    <w:rsid w:val="008F1B86"/>
    <w:rsid w:val="008F30B7"/>
    <w:rsid w:val="008F37B1"/>
    <w:rsid w:val="008F3F6E"/>
    <w:rsid w:val="008F4331"/>
    <w:rsid w:val="009068DB"/>
    <w:rsid w:val="009076DB"/>
    <w:rsid w:val="00907AC6"/>
    <w:rsid w:val="009172D1"/>
    <w:rsid w:val="0092098B"/>
    <w:rsid w:val="009253B8"/>
    <w:rsid w:val="00931501"/>
    <w:rsid w:val="0094394A"/>
    <w:rsid w:val="00950328"/>
    <w:rsid w:val="00952CCC"/>
    <w:rsid w:val="00956B74"/>
    <w:rsid w:val="00967EEC"/>
    <w:rsid w:val="00971C0D"/>
    <w:rsid w:val="00972FCE"/>
    <w:rsid w:val="00975249"/>
    <w:rsid w:val="00980D85"/>
    <w:rsid w:val="009810BF"/>
    <w:rsid w:val="00981BAB"/>
    <w:rsid w:val="00986C72"/>
    <w:rsid w:val="0099557A"/>
    <w:rsid w:val="00995F57"/>
    <w:rsid w:val="009A0F6E"/>
    <w:rsid w:val="009A32EB"/>
    <w:rsid w:val="009A3E35"/>
    <w:rsid w:val="009B0547"/>
    <w:rsid w:val="009B1824"/>
    <w:rsid w:val="009B3D36"/>
    <w:rsid w:val="009C6429"/>
    <w:rsid w:val="009C6BD1"/>
    <w:rsid w:val="009D25DF"/>
    <w:rsid w:val="009D58E2"/>
    <w:rsid w:val="009E2FFA"/>
    <w:rsid w:val="009F0C39"/>
    <w:rsid w:val="009F4BC4"/>
    <w:rsid w:val="009F4BD5"/>
    <w:rsid w:val="009F4C5A"/>
    <w:rsid w:val="009F6B66"/>
    <w:rsid w:val="009F7120"/>
    <w:rsid w:val="00A00CBE"/>
    <w:rsid w:val="00A04A8B"/>
    <w:rsid w:val="00A05A68"/>
    <w:rsid w:val="00A103DC"/>
    <w:rsid w:val="00A107D4"/>
    <w:rsid w:val="00A10E39"/>
    <w:rsid w:val="00A13087"/>
    <w:rsid w:val="00A22A9C"/>
    <w:rsid w:val="00A263FA"/>
    <w:rsid w:val="00A31BF4"/>
    <w:rsid w:val="00A348DD"/>
    <w:rsid w:val="00A4116D"/>
    <w:rsid w:val="00A54AC4"/>
    <w:rsid w:val="00A61D4A"/>
    <w:rsid w:val="00A62D15"/>
    <w:rsid w:val="00A63B8C"/>
    <w:rsid w:val="00A66E53"/>
    <w:rsid w:val="00A70522"/>
    <w:rsid w:val="00A71A4E"/>
    <w:rsid w:val="00A74A71"/>
    <w:rsid w:val="00A80313"/>
    <w:rsid w:val="00AA76B9"/>
    <w:rsid w:val="00AB038C"/>
    <w:rsid w:val="00AB74B5"/>
    <w:rsid w:val="00AD2EE4"/>
    <w:rsid w:val="00AE50E4"/>
    <w:rsid w:val="00AE6789"/>
    <w:rsid w:val="00AF6EB1"/>
    <w:rsid w:val="00B0245F"/>
    <w:rsid w:val="00B133D6"/>
    <w:rsid w:val="00B165D9"/>
    <w:rsid w:val="00B264CC"/>
    <w:rsid w:val="00B376E0"/>
    <w:rsid w:val="00B424BE"/>
    <w:rsid w:val="00B4357A"/>
    <w:rsid w:val="00B43888"/>
    <w:rsid w:val="00B44BE6"/>
    <w:rsid w:val="00B475A5"/>
    <w:rsid w:val="00B5266A"/>
    <w:rsid w:val="00B55858"/>
    <w:rsid w:val="00B57575"/>
    <w:rsid w:val="00B601C0"/>
    <w:rsid w:val="00B653AC"/>
    <w:rsid w:val="00B70A8C"/>
    <w:rsid w:val="00B821A8"/>
    <w:rsid w:val="00B82470"/>
    <w:rsid w:val="00B87435"/>
    <w:rsid w:val="00B91E56"/>
    <w:rsid w:val="00BA035C"/>
    <w:rsid w:val="00BA2BE6"/>
    <w:rsid w:val="00BA5501"/>
    <w:rsid w:val="00BB0E0C"/>
    <w:rsid w:val="00BB2A30"/>
    <w:rsid w:val="00BB3F38"/>
    <w:rsid w:val="00BC5122"/>
    <w:rsid w:val="00BC672C"/>
    <w:rsid w:val="00BD5803"/>
    <w:rsid w:val="00BD6245"/>
    <w:rsid w:val="00BE4C2A"/>
    <w:rsid w:val="00BF30F4"/>
    <w:rsid w:val="00BF68C8"/>
    <w:rsid w:val="00C17134"/>
    <w:rsid w:val="00C20217"/>
    <w:rsid w:val="00C235CC"/>
    <w:rsid w:val="00C241C7"/>
    <w:rsid w:val="00C2777C"/>
    <w:rsid w:val="00C31F7C"/>
    <w:rsid w:val="00C40102"/>
    <w:rsid w:val="00C43D0F"/>
    <w:rsid w:val="00C5273A"/>
    <w:rsid w:val="00C54777"/>
    <w:rsid w:val="00C54B5D"/>
    <w:rsid w:val="00C60057"/>
    <w:rsid w:val="00C60A04"/>
    <w:rsid w:val="00C61B23"/>
    <w:rsid w:val="00C63346"/>
    <w:rsid w:val="00C70216"/>
    <w:rsid w:val="00C770E7"/>
    <w:rsid w:val="00C94827"/>
    <w:rsid w:val="00CB6861"/>
    <w:rsid w:val="00CC7FD0"/>
    <w:rsid w:val="00CD5E2D"/>
    <w:rsid w:val="00CE7484"/>
    <w:rsid w:val="00CE758D"/>
    <w:rsid w:val="00CF4681"/>
    <w:rsid w:val="00D0511D"/>
    <w:rsid w:val="00D212FC"/>
    <w:rsid w:val="00D25E07"/>
    <w:rsid w:val="00D2661B"/>
    <w:rsid w:val="00D26C23"/>
    <w:rsid w:val="00D30B83"/>
    <w:rsid w:val="00D32C0F"/>
    <w:rsid w:val="00D33F84"/>
    <w:rsid w:val="00D34973"/>
    <w:rsid w:val="00D34F29"/>
    <w:rsid w:val="00D3585C"/>
    <w:rsid w:val="00D36A0E"/>
    <w:rsid w:val="00D4513C"/>
    <w:rsid w:val="00D45F81"/>
    <w:rsid w:val="00D614EA"/>
    <w:rsid w:val="00D6693E"/>
    <w:rsid w:val="00D671EC"/>
    <w:rsid w:val="00D73B8C"/>
    <w:rsid w:val="00D74892"/>
    <w:rsid w:val="00D82132"/>
    <w:rsid w:val="00D82B1C"/>
    <w:rsid w:val="00D843B6"/>
    <w:rsid w:val="00D90655"/>
    <w:rsid w:val="00D949CE"/>
    <w:rsid w:val="00D975D3"/>
    <w:rsid w:val="00DA2B05"/>
    <w:rsid w:val="00DA38DF"/>
    <w:rsid w:val="00DC25E5"/>
    <w:rsid w:val="00DE1E1E"/>
    <w:rsid w:val="00DE5045"/>
    <w:rsid w:val="00DE7317"/>
    <w:rsid w:val="00DF0801"/>
    <w:rsid w:val="00DF0DBD"/>
    <w:rsid w:val="00DF2FA2"/>
    <w:rsid w:val="00DF450E"/>
    <w:rsid w:val="00E10401"/>
    <w:rsid w:val="00E156DD"/>
    <w:rsid w:val="00E23932"/>
    <w:rsid w:val="00E24F5A"/>
    <w:rsid w:val="00E32754"/>
    <w:rsid w:val="00E327CC"/>
    <w:rsid w:val="00E42DA7"/>
    <w:rsid w:val="00E43DB0"/>
    <w:rsid w:val="00E45182"/>
    <w:rsid w:val="00E50B98"/>
    <w:rsid w:val="00E611EE"/>
    <w:rsid w:val="00E73D97"/>
    <w:rsid w:val="00E752CA"/>
    <w:rsid w:val="00E75E7D"/>
    <w:rsid w:val="00E9122E"/>
    <w:rsid w:val="00EA5A49"/>
    <w:rsid w:val="00EB3E36"/>
    <w:rsid w:val="00EB3F0C"/>
    <w:rsid w:val="00EB4A95"/>
    <w:rsid w:val="00EB77DB"/>
    <w:rsid w:val="00EC1AC7"/>
    <w:rsid w:val="00EC2673"/>
    <w:rsid w:val="00EC3C45"/>
    <w:rsid w:val="00ED1D5C"/>
    <w:rsid w:val="00ED4D2B"/>
    <w:rsid w:val="00ED6108"/>
    <w:rsid w:val="00EE0BEC"/>
    <w:rsid w:val="00EF3B0E"/>
    <w:rsid w:val="00EF61A8"/>
    <w:rsid w:val="00EF666A"/>
    <w:rsid w:val="00F01903"/>
    <w:rsid w:val="00F0272C"/>
    <w:rsid w:val="00F040DA"/>
    <w:rsid w:val="00F17B4A"/>
    <w:rsid w:val="00F27B30"/>
    <w:rsid w:val="00F32358"/>
    <w:rsid w:val="00F45F71"/>
    <w:rsid w:val="00F5271A"/>
    <w:rsid w:val="00F64BE4"/>
    <w:rsid w:val="00F67E40"/>
    <w:rsid w:val="00F77069"/>
    <w:rsid w:val="00F77DE9"/>
    <w:rsid w:val="00F8788D"/>
    <w:rsid w:val="00FA211F"/>
    <w:rsid w:val="00FA2F7B"/>
    <w:rsid w:val="00FB2641"/>
    <w:rsid w:val="00FC07BD"/>
    <w:rsid w:val="00FC5B9C"/>
    <w:rsid w:val="00FD0BCC"/>
    <w:rsid w:val="00FD476E"/>
    <w:rsid w:val="00FE0645"/>
    <w:rsid w:val="00FE2FC2"/>
    <w:rsid w:val="00FE496F"/>
    <w:rsid w:val="00FE74D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5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17B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4E5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4E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E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A4E57"/>
    <w:pPr>
      <w:ind w:left="720"/>
      <w:contextualSpacing/>
    </w:pPr>
  </w:style>
  <w:style w:type="table" w:styleId="Listefonce-Accent6">
    <w:name w:val="Dark List Accent 6"/>
    <w:basedOn w:val="TableauNormal"/>
    <w:uiPriority w:val="70"/>
    <w:rsid w:val="00FD47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Textedelespacerserv">
    <w:name w:val="Placeholder Text"/>
    <w:basedOn w:val="Policepardfaut"/>
    <w:uiPriority w:val="99"/>
    <w:semiHidden/>
    <w:rsid w:val="00C770E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36A0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17B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A3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38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A3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8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0451E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349A-E956-4F27-A59E-066BC761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</dc:creator>
  <cp:lastModifiedBy>Secrétaire</cp:lastModifiedBy>
  <cp:revision>2</cp:revision>
  <cp:lastPrinted>2023-06-15T09:29:00Z</cp:lastPrinted>
  <dcterms:created xsi:type="dcterms:W3CDTF">2023-06-16T09:55:00Z</dcterms:created>
  <dcterms:modified xsi:type="dcterms:W3CDTF">2023-06-16T09:55:00Z</dcterms:modified>
</cp:coreProperties>
</file>